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03AE3" w:rsidRDefault="0050747B" w:rsidP="00D1753D">
      <w:pPr>
        <w:widowControl/>
        <w:autoSpaceDE/>
        <w:adjustRightInd/>
        <w:ind w:left="5670"/>
        <w:rPr>
          <w:rFonts w:eastAsia="Courier New"/>
          <w:b/>
          <w:bCs/>
          <w:color w:val="0D0D0D"/>
          <w:sz w:val="24"/>
          <w:szCs w:val="24"/>
        </w:rPr>
      </w:pPr>
      <w:r>
        <w:rPr>
          <w:noProof/>
          <w:color w:val="0D0D0D"/>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215B" w:rsidRDefault="001E215B" w:rsidP="000018E8">
                  <w:pPr>
                    <w:jc w:val="both"/>
                  </w:pPr>
                  <w:r w:rsidRPr="004A2A4F">
                    <w:t>Приложение  к ОПОП по направлению подготовки 38.03.01 Экономика (уровень бакалавриата), Напра</w:t>
                  </w:r>
                  <w:r>
                    <w:t>вленность (профиль) программы Общий профиль</w:t>
                  </w:r>
                  <w:r w:rsidRPr="004A2A4F">
                    <w:t xml:space="preserve">, </w:t>
                  </w:r>
                  <w:r w:rsidRPr="00666070">
                    <w:t>утв. при</w:t>
                  </w:r>
                  <w:r>
                    <w:t xml:space="preserve">казом ректора </w:t>
                  </w:r>
                  <w:r w:rsidR="00093A2A">
                    <w:t>28.03.2022 № 28</w:t>
                  </w:r>
                </w:p>
                <w:p w:rsidR="001E215B" w:rsidRPr="00641D51" w:rsidRDefault="001E215B" w:rsidP="00D1753D">
                  <w:pPr>
                    <w:jc w:val="both"/>
                  </w:pPr>
                </w:p>
              </w:txbxContent>
            </v:textbox>
          </v:shape>
        </w:pict>
      </w:r>
    </w:p>
    <w:p w:rsidR="00D1753D" w:rsidRPr="00003AE3" w:rsidRDefault="00D1753D" w:rsidP="00D1753D">
      <w:pPr>
        <w:widowControl/>
        <w:autoSpaceDE/>
        <w:adjustRightInd/>
        <w:ind w:left="5670"/>
        <w:rPr>
          <w:rFonts w:eastAsia="Courier New"/>
          <w:b/>
          <w:bCs/>
          <w:color w:val="0D0D0D"/>
          <w:sz w:val="24"/>
          <w:szCs w:val="24"/>
        </w:rPr>
      </w:pPr>
    </w:p>
    <w:p w:rsidR="00D1753D" w:rsidRPr="00003AE3" w:rsidRDefault="00D1753D" w:rsidP="00D1753D">
      <w:pPr>
        <w:widowControl/>
        <w:autoSpaceDE/>
        <w:adjustRightInd/>
        <w:ind w:left="5670"/>
        <w:rPr>
          <w:rFonts w:eastAsia="Courier New"/>
          <w:b/>
          <w:bCs/>
          <w:color w:val="0D0D0D"/>
          <w:sz w:val="24"/>
          <w:szCs w:val="24"/>
        </w:rPr>
      </w:pPr>
    </w:p>
    <w:p w:rsidR="00D1753D" w:rsidRPr="00003AE3" w:rsidRDefault="00D1753D" w:rsidP="00D1753D">
      <w:pPr>
        <w:widowControl/>
        <w:autoSpaceDE/>
        <w:adjustRightInd/>
        <w:ind w:left="5670"/>
        <w:rPr>
          <w:rFonts w:eastAsia="Courier New"/>
          <w:b/>
          <w:bCs/>
          <w:color w:val="0D0D0D"/>
          <w:sz w:val="24"/>
          <w:szCs w:val="24"/>
        </w:rPr>
      </w:pPr>
    </w:p>
    <w:p w:rsidR="00D1753D" w:rsidRPr="00003AE3" w:rsidRDefault="00D1753D" w:rsidP="00D1753D">
      <w:pPr>
        <w:widowControl/>
        <w:autoSpaceDE/>
        <w:adjustRightInd/>
        <w:ind w:left="5670"/>
        <w:rPr>
          <w:rFonts w:eastAsia="Courier New"/>
          <w:b/>
          <w:bCs/>
          <w:color w:val="0D0D0D"/>
          <w:sz w:val="24"/>
          <w:szCs w:val="24"/>
        </w:rPr>
      </w:pPr>
    </w:p>
    <w:p w:rsidR="00C94464" w:rsidRPr="00003AE3" w:rsidRDefault="00C94464" w:rsidP="00C94464">
      <w:pPr>
        <w:autoSpaceDE/>
        <w:adjustRightInd/>
        <w:ind w:right="1"/>
        <w:contextualSpacing/>
        <w:jc w:val="center"/>
        <w:rPr>
          <w:rFonts w:eastAsia="Courier New"/>
          <w:noProof/>
          <w:color w:val="0D0D0D"/>
          <w:sz w:val="28"/>
          <w:szCs w:val="28"/>
          <w:lang w:bidi="ru-RU"/>
        </w:rPr>
      </w:pPr>
      <w:r w:rsidRPr="00003AE3">
        <w:rPr>
          <w:rFonts w:eastAsia="Courier New"/>
          <w:noProof/>
          <w:color w:val="0D0D0D"/>
          <w:sz w:val="28"/>
          <w:szCs w:val="28"/>
          <w:lang w:bidi="ru-RU"/>
        </w:rPr>
        <w:t>Частное учреждение образовательная организация высшего образования</w:t>
      </w:r>
    </w:p>
    <w:p w:rsidR="00D1753D" w:rsidRPr="00003AE3" w:rsidRDefault="00464D18" w:rsidP="00C94464">
      <w:pPr>
        <w:autoSpaceDE/>
        <w:adjustRightInd/>
        <w:ind w:right="1"/>
        <w:contextualSpacing/>
        <w:jc w:val="center"/>
        <w:rPr>
          <w:rFonts w:eastAsia="Courier New"/>
          <w:noProof/>
          <w:color w:val="0D0D0D"/>
          <w:sz w:val="28"/>
          <w:szCs w:val="28"/>
          <w:lang w:bidi="ru-RU"/>
        </w:rPr>
      </w:pPr>
      <w:r w:rsidRPr="00003AE3">
        <w:rPr>
          <w:rFonts w:eastAsia="Courier New"/>
          <w:noProof/>
          <w:color w:val="0D0D0D"/>
          <w:sz w:val="28"/>
          <w:szCs w:val="28"/>
          <w:lang w:bidi="ru-RU"/>
        </w:rPr>
        <w:t>«</w:t>
      </w:r>
      <w:r w:rsidR="00C94464" w:rsidRPr="00003AE3">
        <w:rPr>
          <w:rFonts w:eastAsia="Courier New"/>
          <w:noProof/>
          <w:color w:val="0D0D0D"/>
          <w:sz w:val="28"/>
          <w:szCs w:val="28"/>
          <w:lang w:bidi="ru-RU"/>
        </w:rPr>
        <w:t>Омская гуманитарная академия</w:t>
      </w:r>
      <w:r w:rsidRPr="00003AE3">
        <w:rPr>
          <w:rFonts w:eastAsia="Courier New"/>
          <w:noProof/>
          <w:color w:val="0D0D0D"/>
          <w:sz w:val="28"/>
          <w:szCs w:val="28"/>
          <w:lang w:bidi="ru-RU"/>
        </w:rPr>
        <w:t>»</w:t>
      </w:r>
    </w:p>
    <w:p w:rsidR="00880E39" w:rsidRPr="00003AE3" w:rsidRDefault="007C277B" w:rsidP="00880E39">
      <w:pPr>
        <w:widowControl/>
        <w:autoSpaceDE/>
        <w:autoSpaceDN/>
        <w:adjustRightInd/>
        <w:jc w:val="center"/>
        <w:rPr>
          <w:rFonts w:eastAsia="Courier New"/>
          <w:noProof/>
          <w:color w:val="0D0D0D"/>
          <w:sz w:val="28"/>
          <w:szCs w:val="28"/>
          <w:lang w:bidi="ru-RU"/>
        </w:rPr>
      </w:pPr>
      <w:r w:rsidRPr="00003AE3">
        <w:rPr>
          <w:rFonts w:eastAsia="Courier New"/>
          <w:noProof/>
          <w:color w:val="0D0D0D"/>
          <w:sz w:val="28"/>
          <w:szCs w:val="28"/>
          <w:lang w:bidi="ru-RU"/>
        </w:rPr>
        <w:t xml:space="preserve">Кафедра </w:t>
      </w:r>
      <w:r w:rsidR="00880E39" w:rsidRPr="00003AE3">
        <w:rPr>
          <w:rFonts w:eastAsia="Courier New"/>
          <w:noProof/>
          <w:color w:val="0D0D0D"/>
          <w:sz w:val="28"/>
          <w:szCs w:val="28"/>
          <w:lang w:bidi="ru-RU"/>
        </w:rPr>
        <w:t>«</w:t>
      </w:r>
      <w:r w:rsidR="0024637F">
        <w:rPr>
          <w:rFonts w:eastAsia="Courier New"/>
          <w:noProof/>
          <w:color w:val="0D0D0D"/>
          <w:sz w:val="28"/>
          <w:szCs w:val="28"/>
          <w:lang w:bidi="ru-RU"/>
        </w:rPr>
        <w:t>Экономика и управление персоналом</w:t>
      </w:r>
      <w:r w:rsidR="00880E39" w:rsidRPr="00003AE3">
        <w:rPr>
          <w:rFonts w:eastAsia="Courier New"/>
          <w:noProof/>
          <w:color w:val="0D0D0D"/>
          <w:sz w:val="28"/>
          <w:szCs w:val="28"/>
          <w:lang w:bidi="ru-RU"/>
        </w:rPr>
        <w:t>»</w:t>
      </w:r>
    </w:p>
    <w:p w:rsidR="007C277B" w:rsidRPr="00003AE3" w:rsidRDefault="007C277B" w:rsidP="00880E39">
      <w:pPr>
        <w:autoSpaceDE/>
        <w:adjustRightInd/>
        <w:ind w:right="1"/>
        <w:contextualSpacing/>
        <w:rPr>
          <w:rFonts w:eastAsia="Courier New"/>
          <w:noProof/>
          <w:color w:val="0D0D0D"/>
          <w:sz w:val="28"/>
          <w:szCs w:val="28"/>
          <w:lang w:bidi="ru-RU"/>
        </w:rPr>
      </w:pPr>
    </w:p>
    <w:p w:rsidR="00C94464" w:rsidRPr="00003AE3" w:rsidRDefault="0050747B" w:rsidP="00C94464">
      <w:pPr>
        <w:autoSpaceDE/>
        <w:adjustRightInd/>
        <w:ind w:right="1"/>
        <w:contextualSpacing/>
        <w:jc w:val="center"/>
        <w:rPr>
          <w:rFonts w:eastAsia="Courier New"/>
          <w:noProof/>
          <w:color w:val="0D0D0D"/>
          <w:sz w:val="28"/>
          <w:szCs w:val="28"/>
          <w:lang w:bidi="ru-RU"/>
        </w:rPr>
      </w:pPr>
      <w:r>
        <w:rPr>
          <w:rFonts w:eastAsia="Courier New"/>
          <w:b/>
          <w:noProof/>
          <w:color w:val="0D0D0D"/>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1E215B" w:rsidRPr="00C94464" w:rsidRDefault="001E215B" w:rsidP="00C94464">
                  <w:pPr>
                    <w:jc w:val="center"/>
                    <w:rPr>
                      <w:sz w:val="24"/>
                      <w:szCs w:val="24"/>
                    </w:rPr>
                  </w:pPr>
                  <w:r w:rsidRPr="00C94464">
                    <w:rPr>
                      <w:sz w:val="24"/>
                      <w:szCs w:val="24"/>
                    </w:rPr>
                    <w:t>УТВЕРЖДАЮ:</w:t>
                  </w:r>
                </w:p>
                <w:p w:rsidR="001E215B" w:rsidRPr="00C94464" w:rsidRDefault="001E215B" w:rsidP="00C94464">
                  <w:pPr>
                    <w:jc w:val="center"/>
                    <w:rPr>
                      <w:sz w:val="24"/>
                      <w:szCs w:val="24"/>
                    </w:rPr>
                  </w:pPr>
                  <w:r w:rsidRPr="00C94464">
                    <w:rPr>
                      <w:sz w:val="24"/>
                      <w:szCs w:val="24"/>
                    </w:rPr>
                    <w:t>Ректор, д.фил.н., профессор</w:t>
                  </w:r>
                </w:p>
                <w:p w:rsidR="001E215B" w:rsidRDefault="001E215B" w:rsidP="00C94464">
                  <w:pPr>
                    <w:jc w:val="center"/>
                    <w:rPr>
                      <w:sz w:val="24"/>
                      <w:szCs w:val="24"/>
                    </w:rPr>
                  </w:pPr>
                </w:p>
                <w:p w:rsidR="001E215B" w:rsidRPr="00C94464" w:rsidRDefault="001E215B" w:rsidP="00C94464">
                  <w:pPr>
                    <w:jc w:val="center"/>
                    <w:rPr>
                      <w:sz w:val="24"/>
                      <w:szCs w:val="24"/>
                    </w:rPr>
                  </w:pPr>
                  <w:r w:rsidRPr="00C94464">
                    <w:rPr>
                      <w:sz w:val="24"/>
                      <w:szCs w:val="24"/>
                    </w:rPr>
                    <w:t>______________А.Э. Еремеев</w:t>
                  </w:r>
                </w:p>
                <w:p w:rsidR="001E215B" w:rsidRPr="00C94464" w:rsidRDefault="001E215B" w:rsidP="000018E8">
                  <w:pPr>
                    <w:jc w:val="center"/>
                    <w:rPr>
                      <w:sz w:val="24"/>
                      <w:szCs w:val="24"/>
                    </w:rPr>
                  </w:pPr>
                  <w:r>
                    <w:rPr>
                      <w:sz w:val="24"/>
                      <w:szCs w:val="24"/>
                    </w:rPr>
                    <w:t xml:space="preserve">                              </w:t>
                  </w:r>
                  <w:r w:rsidR="0024637F">
                    <w:rPr>
                      <w:sz w:val="24"/>
                      <w:szCs w:val="24"/>
                    </w:rPr>
                    <w:t>28</w:t>
                  </w:r>
                  <w:r w:rsidRPr="00C94464">
                    <w:rPr>
                      <w:sz w:val="24"/>
                      <w:szCs w:val="24"/>
                    </w:rPr>
                    <w:t>.</w:t>
                  </w:r>
                  <w:r>
                    <w:rPr>
                      <w:sz w:val="24"/>
                      <w:szCs w:val="24"/>
                    </w:rPr>
                    <w:t>0</w:t>
                  </w:r>
                  <w:r w:rsidR="0024637F">
                    <w:rPr>
                      <w:sz w:val="24"/>
                      <w:szCs w:val="24"/>
                    </w:rPr>
                    <w:t>3</w:t>
                  </w:r>
                  <w:r w:rsidRPr="00C94464">
                    <w:rPr>
                      <w:sz w:val="24"/>
                      <w:szCs w:val="24"/>
                    </w:rPr>
                    <w:t>.20</w:t>
                  </w:r>
                  <w:r w:rsidR="0024637F">
                    <w:rPr>
                      <w:sz w:val="24"/>
                      <w:szCs w:val="24"/>
                    </w:rPr>
                    <w:t>22</w:t>
                  </w:r>
                  <w:r w:rsidRPr="00C94464">
                    <w:rPr>
                      <w:sz w:val="24"/>
                      <w:szCs w:val="24"/>
                    </w:rPr>
                    <w:t xml:space="preserve"> г.</w:t>
                  </w:r>
                </w:p>
                <w:p w:rsidR="001E215B" w:rsidRPr="00C94464" w:rsidRDefault="001E215B" w:rsidP="00C94464">
                  <w:pPr>
                    <w:jc w:val="center"/>
                    <w:rPr>
                      <w:sz w:val="24"/>
                      <w:szCs w:val="24"/>
                    </w:rPr>
                  </w:pPr>
                </w:p>
              </w:txbxContent>
            </v:textbox>
          </v:shape>
        </w:pict>
      </w:r>
    </w:p>
    <w:p w:rsidR="00C94464" w:rsidRPr="00003AE3" w:rsidRDefault="00C94464" w:rsidP="00C94464">
      <w:pPr>
        <w:autoSpaceDE/>
        <w:adjustRightInd/>
        <w:ind w:right="1"/>
        <w:contextualSpacing/>
        <w:jc w:val="center"/>
        <w:rPr>
          <w:rFonts w:eastAsia="Courier New"/>
          <w:b/>
          <w:color w:val="0D0D0D"/>
          <w:sz w:val="24"/>
          <w:szCs w:val="24"/>
          <w:lang w:bidi="ru-RU"/>
        </w:rPr>
      </w:pPr>
    </w:p>
    <w:p w:rsidR="00C94464" w:rsidRPr="00003AE3" w:rsidRDefault="00C94464" w:rsidP="00C94464">
      <w:pPr>
        <w:autoSpaceDE/>
        <w:adjustRightInd/>
        <w:ind w:right="1"/>
        <w:contextualSpacing/>
        <w:jc w:val="center"/>
        <w:rPr>
          <w:rFonts w:eastAsia="Courier New"/>
          <w:b/>
          <w:color w:val="0D0D0D"/>
          <w:sz w:val="24"/>
          <w:szCs w:val="24"/>
          <w:lang w:bidi="ru-RU"/>
        </w:rPr>
      </w:pPr>
    </w:p>
    <w:p w:rsidR="00C94464" w:rsidRPr="00003AE3" w:rsidRDefault="00C94464" w:rsidP="00C94464">
      <w:pPr>
        <w:autoSpaceDE/>
        <w:adjustRightInd/>
        <w:ind w:right="1"/>
        <w:contextualSpacing/>
        <w:jc w:val="center"/>
        <w:rPr>
          <w:rFonts w:eastAsia="Courier New"/>
          <w:b/>
          <w:color w:val="0D0D0D"/>
          <w:sz w:val="24"/>
          <w:szCs w:val="24"/>
          <w:lang w:bidi="ru-RU"/>
        </w:rPr>
      </w:pPr>
    </w:p>
    <w:p w:rsidR="00C94464" w:rsidRPr="00003AE3" w:rsidRDefault="00C94464" w:rsidP="00C94464">
      <w:pPr>
        <w:autoSpaceDE/>
        <w:adjustRightInd/>
        <w:ind w:right="1"/>
        <w:contextualSpacing/>
        <w:jc w:val="center"/>
        <w:rPr>
          <w:rFonts w:eastAsia="Courier New"/>
          <w:b/>
          <w:color w:val="0D0D0D"/>
          <w:sz w:val="24"/>
          <w:szCs w:val="24"/>
          <w:lang w:bidi="ru-RU"/>
        </w:rPr>
      </w:pPr>
    </w:p>
    <w:p w:rsidR="00D1753D" w:rsidRPr="00003AE3" w:rsidRDefault="00D1753D" w:rsidP="00D1753D">
      <w:pPr>
        <w:widowControl/>
        <w:autoSpaceDE/>
        <w:adjustRightInd/>
        <w:jc w:val="center"/>
        <w:rPr>
          <w:color w:val="0D0D0D"/>
          <w:sz w:val="24"/>
          <w:szCs w:val="24"/>
          <w:lang w:eastAsia="en-US"/>
        </w:rPr>
      </w:pPr>
    </w:p>
    <w:p w:rsidR="00C94464" w:rsidRPr="00003AE3" w:rsidRDefault="00C94464" w:rsidP="00D1753D">
      <w:pPr>
        <w:widowControl/>
        <w:autoSpaceDE/>
        <w:adjustRightInd/>
        <w:jc w:val="center"/>
        <w:rPr>
          <w:color w:val="0D0D0D"/>
          <w:sz w:val="24"/>
          <w:szCs w:val="24"/>
          <w:lang w:eastAsia="en-US"/>
        </w:rPr>
      </w:pPr>
    </w:p>
    <w:p w:rsidR="007C277B" w:rsidRPr="00003AE3" w:rsidRDefault="007C277B" w:rsidP="00DF1076">
      <w:pPr>
        <w:suppressAutoHyphens/>
        <w:jc w:val="center"/>
        <w:rPr>
          <w:rFonts w:eastAsia="SimSun"/>
          <w:color w:val="0D0D0D"/>
          <w:kern w:val="2"/>
          <w:sz w:val="24"/>
          <w:szCs w:val="24"/>
          <w:lang w:eastAsia="hi-IN" w:bidi="hi-IN"/>
        </w:rPr>
      </w:pPr>
    </w:p>
    <w:p w:rsidR="00951F6B" w:rsidRPr="00003AE3" w:rsidRDefault="00951F6B" w:rsidP="00DF1076">
      <w:pPr>
        <w:suppressAutoHyphens/>
        <w:jc w:val="center"/>
        <w:rPr>
          <w:rFonts w:eastAsia="SimSun"/>
          <w:color w:val="0D0D0D"/>
          <w:kern w:val="2"/>
          <w:sz w:val="24"/>
          <w:szCs w:val="24"/>
          <w:lang w:eastAsia="hi-IN" w:bidi="hi-IN"/>
        </w:rPr>
      </w:pPr>
    </w:p>
    <w:p w:rsidR="007C277B" w:rsidRPr="00003AE3" w:rsidRDefault="007C277B" w:rsidP="00DF1076">
      <w:pPr>
        <w:suppressAutoHyphens/>
        <w:jc w:val="center"/>
        <w:rPr>
          <w:rFonts w:eastAsia="SimSun"/>
          <w:color w:val="0D0D0D"/>
          <w:kern w:val="2"/>
          <w:sz w:val="24"/>
          <w:szCs w:val="24"/>
          <w:lang w:eastAsia="hi-IN" w:bidi="hi-IN"/>
        </w:rPr>
      </w:pPr>
    </w:p>
    <w:p w:rsidR="00951F6B" w:rsidRPr="00003AE3" w:rsidRDefault="00951F6B" w:rsidP="00DF1076">
      <w:pPr>
        <w:suppressAutoHyphens/>
        <w:jc w:val="center"/>
        <w:rPr>
          <w:rFonts w:eastAsia="SimSun"/>
          <w:color w:val="0D0D0D"/>
          <w:kern w:val="2"/>
          <w:sz w:val="24"/>
          <w:szCs w:val="24"/>
          <w:lang w:eastAsia="hi-IN" w:bidi="hi-IN"/>
        </w:rPr>
      </w:pPr>
    </w:p>
    <w:p w:rsidR="00DF1076" w:rsidRPr="00003AE3" w:rsidRDefault="00DF1076" w:rsidP="00DF1076">
      <w:pPr>
        <w:suppressAutoHyphens/>
        <w:jc w:val="center"/>
        <w:rPr>
          <w:rFonts w:eastAsia="SimSun"/>
          <w:color w:val="0D0D0D"/>
          <w:kern w:val="2"/>
          <w:sz w:val="24"/>
          <w:szCs w:val="24"/>
          <w:lang w:eastAsia="hi-IN" w:bidi="hi-IN"/>
        </w:rPr>
      </w:pPr>
      <w:r w:rsidRPr="00003AE3">
        <w:rPr>
          <w:rFonts w:eastAsia="SimSun"/>
          <w:color w:val="0D0D0D"/>
          <w:kern w:val="2"/>
          <w:sz w:val="24"/>
          <w:szCs w:val="24"/>
          <w:lang w:eastAsia="hi-IN" w:bidi="hi-IN"/>
        </w:rPr>
        <w:t>РАБОЧАЯ ПРОГРАММА</w:t>
      </w:r>
      <w:r w:rsidR="00C94464" w:rsidRPr="00003AE3">
        <w:rPr>
          <w:rFonts w:eastAsia="SimSun"/>
          <w:color w:val="0D0D0D"/>
          <w:kern w:val="2"/>
          <w:sz w:val="24"/>
          <w:szCs w:val="24"/>
          <w:lang w:eastAsia="hi-IN" w:bidi="hi-IN"/>
        </w:rPr>
        <w:t xml:space="preserve"> </w:t>
      </w:r>
      <w:r w:rsidRPr="00003AE3">
        <w:rPr>
          <w:rFonts w:eastAsia="SimSun"/>
          <w:color w:val="0D0D0D"/>
          <w:kern w:val="2"/>
          <w:sz w:val="24"/>
          <w:szCs w:val="24"/>
          <w:lang w:eastAsia="hi-IN" w:bidi="hi-IN"/>
        </w:rPr>
        <w:t>ДИСЦИПЛИНЫ</w:t>
      </w:r>
    </w:p>
    <w:p w:rsidR="007F4B97" w:rsidRPr="00003AE3" w:rsidRDefault="007F4B97" w:rsidP="007F4B97">
      <w:pPr>
        <w:widowControl/>
        <w:tabs>
          <w:tab w:val="left" w:pos="708"/>
        </w:tabs>
        <w:autoSpaceDE/>
        <w:adjustRightInd/>
        <w:jc w:val="center"/>
        <w:rPr>
          <w:b/>
          <w:color w:val="0D0D0D"/>
          <w:sz w:val="24"/>
          <w:szCs w:val="24"/>
        </w:rPr>
      </w:pPr>
    </w:p>
    <w:p w:rsidR="007A7E7B" w:rsidRPr="00003AE3" w:rsidRDefault="00703470" w:rsidP="007F4B97">
      <w:pPr>
        <w:widowControl/>
        <w:suppressAutoHyphens/>
        <w:autoSpaceDE/>
        <w:adjustRightInd/>
        <w:jc w:val="center"/>
        <w:rPr>
          <w:b/>
          <w:bCs/>
          <w:caps/>
          <w:color w:val="0D0D0D"/>
          <w:sz w:val="32"/>
          <w:szCs w:val="32"/>
        </w:rPr>
      </w:pPr>
      <w:r w:rsidRPr="00003AE3">
        <w:rPr>
          <w:b/>
          <w:bCs/>
          <w:caps/>
          <w:color w:val="0D0D0D"/>
          <w:sz w:val="32"/>
          <w:szCs w:val="32"/>
        </w:rPr>
        <w:t>современные финансовые рынки</w:t>
      </w:r>
    </w:p>
    <w:p w:rsidR="0096435A" w:rsidRPr="00003AE3" w:rsidRDefault="00AB344E" w:rsidP="0096435A">
      <w:pPr>
        <w:widowControl/>
        <w:autoSpaceDE/>
        <w:autoSpaceDN/>
        <w:adjustRightInd/>
        <w:jc w:val="center"/>
        <w:rPr>
          <w:color w:val="0D0D0D"/>
          <w:sz w:val="24"/>
          <w:szCs w:val="24"/>
        </w:rPr>
      </w:pPr>
      <w:r w:rsidRPr="00003AE3">
        <w:rPr>
          <w:color w:val="0D0D0D"/>
          <w:sz w:val="24"/>
          <w:szCs w:val="24"/>
        </w:rPr>
        <w:t>Б1.В.ДВ.05</w:t>
      </w:r>
      <w:r w:rsidR="00703470" w:rsidRPr="00003AE3">
        <w:rPr>
          <w:color w:val="0D0D0D"/>
          <w:sz w:val="24"/>
          <w:szCs w:val="24"/>
        </w:rPr>
        <w:t>.02</w:t>
      </w:r>
    </w:p>
    <w:p w:rsidR="005669CB" w:rsidRPr="00003AE3" w:rsidRDefault="005669CB" w:rsidP="005669CB">
      <w:pPr>
        <w:widowControl/>
        <w:autoSpaceDN/>
        <w:jc w:val="center"/>
        <w:rPr>
          <w:rFonts w:eastAsia="Calibri"/>
          <w:b/>
          <w:bCs/>
          <w:color w:val="0D0D0D"/>
          <w:sz w:val="24"/>
          <w:szCs w:val="24"/>
          <w:lang w:eastAsia="en-US"/>
        </w:rPr>
      </w:pPr>
    </w:p>
    <w:p w:rsidR="009F4070" w:rsidRPr="00003AE3" w:rsidRDefault="00591B36" w:rsidP="00591B36">
      <w:pPr>
        <w:autoSpaceDE/>
        <w:autoSpaceDN/>
        <w:adjustRightInd/>
        <w:ind w:right="1"/>
        <w:contextualSpacing/>
        <w:jc w:val="center"/>
        <w:rPr>
          <w:rFonts w:eastAsia="Courier New"/>
          <w:color w:val="0D0D0D"/>
          <w:sz w:val="24"/>
          <w:szCs w:val="24"/>
          <w:lang w:bidi="ru-RU"/>
        </w:rPr>
      </w:pPr>
      <w:r w:rsidRPr="00003AE3">
        <w:rPr>
          <w:rFonts w:eastAsia="Courier New"/>
          <w:color w:val="0D0D0D"/>
          <w:sz w:val="24"/>
          <w:szCs w:val="24"/>
          <w:lang w:bidi="ru-RU"/>
        </w:rPr>
        <w:t xml:space="preserve">по основной профессиональной образовательной программе высшего образования – </w:t>
      </w:r>
    </w:p>
    <w:p w:rsidR="00591B36" w:rsidRPr="00003AE3" w:rsidRDefault="00591B36" w:rsidP="00591B36">
      <w:pPr>
        <w:autoSpaceDE/>
        <w:autoSpaceDN/>
        <w:adjustRightInd/>
        <w:ind w:right="1"/>
        <w:contextualSpacing/>
        <w:jc w:val="center"/>
        <w:rPr>
          <w:rFonts w:eastAsia="Courier New"/>
          <w:color w:val="0D0D0D"/>
          <w:sz w:val="24"/>
          <w:szCs w:val="24"/>
          <w:lang w:bidi="ru-RU"/>
        </w:rPr>
      </w:pPr>
      <w:r w:rsidRPr="00003AE3">
        <w:rPr>
          <w:rFonts w:eastAsia="Courier New"/>
          <w:color w:val="0D0D0D"/>
          <w:sz w:val="24"/>
          <w:szCs w:val="24"/>
          <w:lang w:bidi="ru-RU"/>
        </w:rPr>
        <w:t>программе бакалавриата</w:t>
      </w:r>
    </w:p>
    <w:p w:rsidR="007C277B" w:rsidRPr="00003AE3" w:rsidRDefault="007C277B" w:rsidP="007C277B">
      <w:pPr>
        <w:widowControl/>
        <w:suppressAutoHyphens/>
        <w:autoSpaceDE/>
        <w:adjustRightInd/>
        <w:jc w:val="center"/>
        <w:rPr>
          <w:rFonts w:eastAsia="Courier New"/>
          <w:color w:val="0D0D0D"/>
          <w:sz w:val="24"/>
          <w:szCs w:val="24"/>
          <w:lang w:bidi="ru-RU"/>
        </w:rPr>
      </w:pPr>
      <w:r w:rsidRPr="00003AE3">
        <w:rPr>
          <w:rFonts w:eastAsia="Courier New"/>
          <w:color w:val="0D0D0D"/>
          <w:sz w:val="24"/>
          <w:szCs w:val="24"/>
          <w:lang w:bidi="ru-RU"/>
        </w:rPr>
        <w:t>(программа академического бакалавриата)</w:t>
      </w:r>
    </w:p>
    <w:p w:rsidR="007C277B" w:rsidRPr="00003AE3" w:rsidRDefault="007C277B" w:rsidP="00591B36">
      <w:pPr>
        <w:widowControl/>
        <w:suppressAutoHyphens/>
        <w:autoSpaceDE/>
        <w:adjustRightInd/>
        <w:jc w:val="center"/>
        <w:rPr>
          <w:rFonts w:eastAsia="Courier New"/>
          <w:color w:val="0D0D0D"/>
          <w:sz w:val="24"/>
          <w:szCs w:val="24"/>
          <w:lang w:bidi="ru-RU"/>
        </w:rPr>
      </w:pPr>
    </w:p>
    <w:p w:rsidR="007C277B" w:rsidRPr="00003AE3" w:rsidRDefault="007C277B" w:rsidP="00591B36">
      <w:pPr>
        <w:widowControl/>
        <w:suppressAutoHyphens/>
        <w:autoSpaceDE/>
        <w:adjustRightInd/>
        <w:jc w:val="center"/>
        <w:rPr>
          <w:rFonts w:eastAsia="Courier New"/>
          <w:color w:val="0D0D0D"/>
          <w:sz w:val="24"/>
          <w:szCs w:val="24"/>
          <w:lang w:bidi="ru-RU"/>
        </w:rPr>
      </w:pPr>
    </w:p>
    <w:p w:rsidR="007C277B" w:rsidRPr="00003AE3" w:rsidRDefault="007C277B" w:rsidP="00591B36">
      <w:pPr>
        <w:widowControl/>
        <w:suppressAutoHyphens/>
        <w:autoSpaceDE/>
        <w:adjustRightInd/>
        <w:jc w:val="center"/>
        <w:rPr>
          <w:rFonts w:eastAsia="Courier New"/>
          <w:color w:val="0D0D0D"/>
          <w:sz w:val="24"/>
          <w:szCs w:val="24"/>
          <w:lang w:bidi="ru-RU"/>
        </w:rPr>
      </w:pPr>
      <w:r w:rsidRPr="00003AE3">
        <w:rPr>
          <w:rFonts w:eastAsia="Courier New"/>
          <w:color w:val="0D0D0D"/>
          <w:sz w:val="24"/>
          <w:szCs w:val="24"/>
          <w:lang w:bidi="ru-RU"/>
        </w:rPr>
        <w:t xml:space="preserve">Направление подготовки </w:t>
      </w:r>
      <w:r w:rsidR="00E81007" w:rsidRPr="00003AE3">
        <w:rPr>
          <w:rFonts w:eastAsia="Courier New"/>
          <w:b/>
          <w:color w:val="0D0D0D"/>
          <w:sz w:val="24"/>
          <w:szCs w:val="24"/>
          <w:lang w:bidi="ru-RU"/>
        </w:rPr>
        <w:t>38.03.01</w:t>
      </w:r>
      <w:r w:rsidRPr="00003AE3">
        <w:rPr>
          <w:rFonts w:eastAsia="Courier New"/>
          <w:b/>
          <w:color w:val="0D0D0D"/>
          <w:sz w:val="24"/>
          <w:szCs w:val="24"/>
          <w:lang w:bidi="ru-RU"/>
        </w:rPr>
        <w:t xml:space="preserve"> </w:t>
      </w:r>
      <w:r w:rsidR="00E81007" w:rsidRPr="00003AE3">
        <w:rPr>
          <w:rFonts w:eastAsia="Courier New"/>
          <w:b/>
          <w:color w:val="0D0D0D"/>
          <w:sz w:val="24"/>
          <w:szCs w:val="24"/>
          <w:lang w:bidi="ru-RU"/>
        </w:rPr>
        <w:t>Экономика</w:t>
      </w:r>
      <w:r w:rsidRPr="00003AE3">
        <w:rPr>
          <w:rFonts w:eastAsia="Courier New"/>
          <w:color w:val="0D0D0D"/>
          <w:sz w:val="24"/>
          <w:szCs w:val="24"/>
          <w:lang w:bidi="ru-RU"/>
        </w:rPr>
        <w:t xml:space="preserve"> (уровень бакалавриата)</w:t>
      </w:r>
      <w:r w:rsidRPr="00003AE3">
        <w:rPr>
          <w:rFonts w:eastAsia="Courier New"/>
          <w:color w:val="0D0D0D"/>
          <w:sz w:val="24"/>
          <w:szCs w:val="24"/>
          <w:lang w:bidi="ru-RU"/>
        </w:rPr>
        <w:cr/>
      </w:r>
    </w:p>
    <w:p w:rsidR="007C277B" w:rsidRPr="00003AE3" w:rsidRDefault="00A76E53" w:rsidP="00591B36">
      <w:pPr>
        <w:widowControl/>
        <w:suppressAutoHyphens/>
        <w:autoSpaceDE/>
        <w:adjustRightInd/>
        <w:jc w:val="center"/>
        <w:rPr>
          <w:rFonts w:eastAsia="Courier New"/>
          <w:color w:val="0D0D0D"/>
          <w:sz w:val="24"/>
          <w:szCs w:val="24"/>
          <w:lang w:bidi="ru-RU"/>
        </w:rPr>
      </w:pPr>
      <w:r w:rsidRPr="00003AE3">
        <w:rPr>
          <w:rFonts w:eastAsia="Courier New"/>
          <w:color w:val="0D0D0D"/>
          <w:sz w:val="24"/>
          <w:szCs w:val="24"/>
          <w:lang w:bidi="ru-RU"/>
        </w:rPr>
        <w:t>Направленность (профиль) программы «</w:t>
      </w:r>
      <w:r w:rsidR="00D167A5" w:rsidRPr="00003AE3">
        <w:rPr>
          <w:rFonts w:eastAsia="Courier New"/>
          <w:b/>
          <w:color w:val="0D0D0D"/>
          <w:sz w:val="24"/>
          <w:szCs w:val="24"/>
          <w:lang w:bidi="ru-RU"/>
        </w:rPr>
        <w:t>Общий профиль</w:t>
      </w:r>
      <w:r w:rsidRPr="00003AE3">
        <w:rPr>
          <w:rFonts w:eastAsia="Courier New"/>
          <w:color w:val="0D0D0D"/>
          <w:sz w:val="24"/>
          <w:szCs w:val="24"/>
          <w:lang w:bidi="ru-RU"/>
        </w:rPr>
        <w:t>»</w:t>
      </w:r>
    </w:p>
    <w:p w:rsidR="007C277B" w:rsidRPr="00003AE3" w:rsidRDefault="007C277B" w:rsidP="00591B36">
      <w:pPr>
        <w:widowControl/>
        <w:suppressAutoHyphens/>
        <w:autoSpaceDE/>
        <w:adjustRightInd/>
        <w:jc w:val="center"/>
        <w:rPr>
          <w:rFonts w:eastAsia="Courier New"/>
          <w:color w:val="0D0D0D"/>
          <w:sz w:val="24"/>
          <w:szCs w:val="24"/>
          <w:lang w:bidi="ru-RU"/>
        </w:rPr>
      </w:pPr>
    </w:p>
    <w:p w:rsidR="007C277B" w:rsidRPr="00003AE3" w:rsidRDefault="007C277B" w:rsidP="00591B36">
      <w:pPr>
        <w:widowControl/>
        <w:suppressAutoHyphens/>
        <w:autoSpaceDE/>
        <w:adjustRightInd/>
        <w:jc w:val="center"/>
        <w:rPr>
          <w:rFonts w:eastAsia="Courier New"/>
          <w:b/>
          <w:color w:val="0D0D0D"/>
          <w:sz w:val="24"/>
          <w:szCs w:val="24"/>
          <w:lang w:bidi="ru-RU"/>
        </w:rPr>
      </w:pPr>
    </w:p>
    <w:p w:rsidR="00A7470A" w:rsidRPr="00003AE3" w:rsidRDefault="00A7470A" w:rsidP="00A7470A">
      <w:pPr>
        <w:widowControl/>
        <w:autoSpaceDE/>
        <w:autoSpaceDN/>
        <w:adjustRightInd/>
        <w:jc w:val="center"/>
        <w:rPr>
          <w:color w:val="0D0D0D"/>
          <w:sz w:val="24"/>
          <w:szCs w:val="24"/>
        </w:rPr>
      </w:pPr>
      <w:r w:rsidRPr="00003AE3">
        <w:rPr>
          <w:rFonts w:eastAsia="Courier New"/>
          <w:color w:val="0D0D0D"/>
          <w:sz w:val="24"/>
          <w:szCs w:val="24"/>
          <w:lang w:bidi="ru-RU"/>
        </w:rPr>
        <w:t xml:space="preserve">Виды профессиональной деятельности: </w:t>
      </w:r>
      <w:r w:rsidRPr="00003AE3">
        <w:rPr>
          <w:color w:val="0D0D0D"/>
          <w:sz w:val="24"/>
          <w:szCs w:val="24"/>
        </w:rPr>
        <w:t>расчетно-экономическая, аналитическая, научно-исследовательская (основная), педагогическая, учетная, расчетно-финансовая</w:t>
      </w:r>
    </w:p>
    <w:p w:rsidR="00A7470A" w:rsidRPr="00003AE3" w:rsidRDefault="00A7470A" w:rsidP="00A7470A">
      <w:pPr>
        <w:widowControl/>
        <w:suppressAutoHyphens/>
        <w:autoSpaceDE/>
        <w:adjustRightInd/>
        <w:jc w:val="center"/>
        <w:rPr>
          <w:rFonts w:eastAsia="SimSun"/>
          <w:color w:val="0D0D0D"/>
          <w:kern w:val="2"/>
          <w:sz w:val="24"/>
          <w:szCs w:val="24"/>
          <w:lang w:eastAsia="hi-IN" w:bidi="hi-IN"/>
        </w:rPr>
      </w:pPr>
    </w:p>
    <w:p w:rsidR="00A7470A" w:rsidRPr="00003AE3" w:rsidRDefault="00A7470A" w:rsidP="00A7470A">
      <w:pPr>
        <w:widowControl/>
        <w:suppressAutoHyphens/>
        <w:autoSpaceDE/>
        <w:adjustRightInd/>
        <w:jc w:val="center"/>
        <w:rPr>
          <w:rFonts w:eastAsia="SimSun"/>
          <w:b/>
          <w:color w:val="0D0D0D"/>
          <w:kern w:val="2"/>
          <w:sz w:val="24"/>
          <w:szCs w:val="24"/>
          <w:lang w:eastAsia="hi-IN" w:bidi="hi-IN"/>
        </w:rPr>
      </w:pPr>
      <w:r w:rsidRPr="00003AE3">
        <w:rPr>
          <w:rFonts w:eastAsia="SimSun"/>
          <w:b/>
          <w:color w:val="0D0D0D"/>
          <w:kern w:val="2"/>
          <w:sz w:val="24"/>
          <w:szCs w:val="24"/>
          <w:lang w:eastAsia="hi-IN" w:bidi="hi-IN"/>
        </w:rPr>
        <w:t>Для обучающихся:</w:t>
      </w:r>
    </w:p>
    <w:p w:rsidR="00D42459" w:rsidRDefault="00D42459" w:rsidP="00D42459">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A7470A" w:rsidRDefault="00A7470A" w:rsidP="00A7470A">
      <w:pPr>
        <w:widowControl/>
        <w:suppressAutoHyphens/>
        <w:autoSpaceDE/>
        <w:adjustRightInd/>
        <w:jc w:val="center"/>
        <w:rPr>
          <w:rFonts w:eastAsia="SimSun"/>
          <w:color w:val="0D0D0D"/>
          <w:kern w:val="2"/>
          <w:sz w:val="24"/>
          <w:szCs w:val="24"/>
          <w:lang w:eastAsia="hi-IN" w:bidi="hi-IN"/>
        </w:rPr>
      </w:pPr>
    </w:p>
    <w:p w:rsidR="00D42459" w:rsidRDefault="00D42459" w:rsidP="00A7470A">
      <w:pPr>
        <w:widowControl/>
        <w:suppressAutoHyphens/>
        <w:autoSpaceDE/>
        <w:adjustRightInd/>
        <w:jc w:val="center"/>
        <w:rPr>
          <w:rFonts w:eastAsia="SimSun"/>
          <w:color w:val="0D0D0D"/>
          <w:kern w:val="2"/>
          <w:sz w:val="24"/>
          <w:szCs w:val="24"/>
          <w:lang w:eastAsia="hi-IN" w:bidi="hi-IN"/>
        </w:rPr>
      </w:pPr>
    </w:p>
    <w:p w:rsidR="00D42459" w:rsidRPr="00003AE3" w:rsidRDefault="00D42459" w:rsidP="00A7470A">
      <w:pPr>
        <w:widowControl/>
        <w:suppressAutoHyphens/>
        <w:autoSpaceDE/>
        <w:adjustRightInd/>
        <w:jc w:val="center"/>
        <w:rPr>
          <w:rFonts w:eastAsia="SimSun"/>
          <w:color w:val="0D0D0D"/>
          <w:kern w:val="2"/>
          <w:sz w:val="24"/>
          <w:szCs w:val="24"/>
          <w:lang w:eastAsia="hi-IN" w:bidi="hi-IN"/>
        </w:rPr>
      </w:pPr>
    </w:p>
    <w:p w:rsidR="00A7470A" w:rsidRDefault="00A7470A" w:rsidP="00A7470A">
      <w:pPr>
        <w:widowControl/>
        <w:suppressAutoHyphens/>
        <w:autoSpaceDE/>
        <w:adjustRightInd/>
        <w:rPr>
          <w:rFonts w:eastAsia="SimSun"/>
          <w:b/>
          <w:color w:val="0D0D0D"/>
          <w:kern w:val="2"/>
          <w:sz w:val="24"/>
          <w:szCs w:val="24"/>
          <w:lang w:eastAsia="hi-IN" w:bidi="hi-IN"/>
        </w:rPr>
      </w:pPr>
    </w:p>
    <w:p w:rsidR="0024637F" w:rsidRDefault="0024637F" w:rsidP="00A7470A">
      <w:pPr>
        <w:widowControl/>
        <w:suppressAutoHyphens/>
        <w:autoSpaceDE/>
        <w:adjustRightInd/>
        <w:rPr>
          <w:rFonts w:eastAsia="SimSun"/>
          <w:b/>
          <w:color w:val="0D0D0D"/>
          <w:kern w:val="2"/>
          <w:sz w:val="24"/>
          <w:szCs w:val="24"/>
          <w:lang w:eastAsia="hi-IN" w:bidi="hi-IN"/>
        </w:rPr>
      </w:pPr>
    </w:p>
    <w:p w:rsidR="0024637F" w:rsidRPr="00003AE3" w:rsidRDefault="0024637F" w:rsidP="00A7470A">
      <w:pPr>
        <w:widowControl/>
        <w:suppressAutoHyphens/>
        <w:autoSpaceDE/>
        <w:adjustRightInd/>
        <w:rPr>
          <w:rFonts w:eastAsia="SimSun"/>
          <w:b/>
          <w:color w:val="0D0D0D"/>
          <w:kern w:val="2"/>
          <w:sz w:val="24"/>
          <w:szCs w:val="24"/>
          <w:lang w:eastAsia="hi-IN" w:bidi="hi-IN"/>
        </w:rPr>
      </w:pPr>
    </w:p>
    <w:p w:rsidR="00A7470A" w:rsidRPr="00003AE3" w:rsidRDefault="00A7470A" w:rsidP="00A7470A">
      <w:pPr>
        <w:suppressAutoHyphens/>
        <w:contextualSpacing/>
        <w:rPr>
          <w:rFonts w:eastAsia="SimSun"/>
          <w:color w:val="0D0D0D"/>
          <w:kern w:val="2"/>
          <w:sz w:val="24"/>
          <w:szCs w:val="24"/>
          <w:lang w:eastAsia="hi-IN" w:bidi="hi-IN"/>
        </w:rPr>
      </w:pPr>
    </w:p>
    <w:p w:rsidR="00A7470A" w:rsidRPr="00003AE3" w:rsidRDefault="00A7470A" w:rsidP="00A7470A">
      <w:pPr>
        <w:suppressAutoHyphens/>
        <w:contextualSpacing/>
        <w:jc w:val="center"/>
        <w:rPr>
          <w:rFonts w:eastAsia="SimSun"/>
          <w:color w:val="0D0D0D"/>
          <w:kern w:val="2"/>
          <w:sz w:val="24"/>
          <w:szCs w:val="24"/>
          <w:lang w:eastAsia="hi-IN" w:bidi="hi-IN"/>
        </w:rPr>
      </w:pPr>
    </w:p>
    <w:p w:rsidR="00A7470A" w:rsidRPr="00003AE3" w:rsidRDefault="00A7470A" w:rsidP="00A7470A">
      <w:pPr>
        <w:suppressAutoHyphens/>
        <w:contextualSpacing/>
        <w:jc w:val="center"/>
        <w:rPr>
          <w:rFonts w:eastAsia="SimSun"/>
          <w:color w:val="0D0D0D"/>
          <w:kern w:val="2"/>
          <w:sz w:val="24"/>
          <w:szCs w:val="24"/>
          <w:lang w:eastAsia="hi-IN" w:bidi="hi-IN"/>
        </w:rPr>
      </w:pPr>
    </w:p>
    <w:p w:rsidR="00A7470A" w:rsidRPr="00003AE3" w:rsidRDefault="00A7470A" w:rsidP="00A7470A">
      <w:pPr>
        <w:suppressAutoHyphens/>
        <w:contextualSpacing/>
        <w:rPr>
          <w:rFonts w:eastAsia="SimSun"/>
          <w:color w:val="0D0D0D"/>
          <w:kern w:val="2"/>
          <w:sz w:val="24"/>
          <w:szCs w:val="24"/>
          <w:lang w:eastAsia="hi-IN" w:bidi="hi-IN"/>
        </w:rPr>
      </w:pPr>
    </w:p>
    <w:p w:rsidR="00A7470A" w:rsidRPr="00003AE3" w:rsidRDefault="00A7470A" w:rsidP="00A7470A">
      <w:pPr>
        <w:widowControl/>
        <w:autoSpaceDE/>
        <w:autoSpaceDN/>
        <w:adjustRightInd/>
        <w:spacing w:after="200" w:line="276" w:lineRule="auto"/>
        <w:rPr>
          <w:rFonts w:eastAsia="SimSun"/>
          <w:b/>
          <w:color w:val="0D0D0D"/>
          <w:kern w:val="2"/>
          <w:sz w:val="24"/>
          <w:szCs w:val="24"/>
          <w:lang w:eastAsia="hi-IN" w:bidi="hi-IN"/>
        </w:rPr>
      </w:pPr>
      <w:r w:rsidRPr="00003AE3">
        <w:rPr>
          <w:rFonts w:eastAsia="SimSun"/>
          <w:color w:val="0D0D0D"/>
          <w:kern w:val="2"/>
          <w:sz w:val="24"/>
          <w:szCs w:val="24"/>
          <w:lang w:eastAsia="hi-IN" w:bidi="hi-IN"/>
        </w:rPr>
        <w:t xml:space="preserve">                                                               </w:t>
      </w:r>
      <w:r w:rsidRPr="00003AE3">
        <w:rPr>
          <w:color w:val="0D0D0D"/>
          <w:sz w:val="24"/>
          <w:szCs w:val="24"/>
        </w:rPr>
        <w:t>Омск 20</w:t>
      </w:r>
      <w:r w:rsidR="0024637F">
        <w:rPr>
          <w:color w:val="0D0D0D"/>
          <w:sz w:val="24"/>
          <w:szCs w:val="24"/>
        </w:rPr>
        <w:t>22</w:t>
      </w:r>
    </w:p>
    <w:p w:rsidR="00A7470A" w:rsidRPr="00003AE3" w:rsidRDefault="00A7470A" w:rsidP="00A76E53">
      <w:pPr>
        <w:widowControl/>
        <w:autoSpaceDE/>
        <w:autoSpaceDN/>
        <w:adjustRightInd/>
        <w:spacing w:after="200" w:line="276" w:lineRule="auto"/>
        <w:jc w:val="center"/>
        <w:rPr>
          <w:rFonts w:eastAsia="SimSun"/>
          <w:b/>
          <w:color w:val="0D0D0D"/>
          <w:kern w:val="2"/>
          <w:sz w:val="24"/>
          <w:szCs w:val="24"/>
          <w:lang w:eastAsia="hi-IN" w:bidi="hi-IN"/>
        </w:rPr>
      </w:pPr>
    </w:p>
    <w:p w:rsidR="0024637F" w:rsidRPr="003410A4" w:rsidRDefault="0024637F" w:rsidP="0024637F">
      <w:pPr>
        <w:tabs>
          <w:tab w:val="left" w:pos="0"/>
        </w:tabs>
        <w:spacing w:after="200"/>
        <w:rPr>
          <w:sz w:val="28"/>
          <w:szCs w:val="28"/>
        </w:rPr>
      </w:pPr>
      <w:r w:rsidRPr="003410A4">
        <w:rPr>
          <w:sz w:val="28"/>
          <w:szCs w:val="28"/>
        </w:rPr>
        <w:t>Составитель:</w:t>
      </w:r>
    </w:p>
    <w:p w:rsidR="0024637F" w:rsidRPr="003410A4" w:rsidRDefault="0024637F" w:rsidP="0024637F">
      <w:pPr>
        <w:tabs>
          <w:tab w:val="left" w:pos="0"/>
        </w:tabs>
        <w:spacing w:after="200"/>
        <w:rPr>
          <w:sz w:val="28"/>
          <w:szCs w:val="28"/>
        </w:rPr>
      </w:pPr>
      <w:r w:rsidRPr="003410A4">
        <w:rPr>
          <w:sz w:val="28"/>
          <w:szCs w:val="28"/>
        </w:rPr>
        <w:t>Доцент кафедры экономика и управление персоналом</w:t>
      </w:r>
    </w:p>
    <w:p w:rsidR="0024637F" w:rsidRPr="003410A4" w:rsidRDefault="0024637F" w:rsidP="0024637F">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24637F" w:rsidRPr="003410A4" w:rsidRDefault="0024637F" w:rsidP="0024637F">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24637F" w:rsidRPr="003410A4" w:rsidRDefault="0024637F" w:rsidP="0024637F">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24637F" w:rsidRPr="003410A4" w:rsidRDefault="0024637F" w:rsidP="0024637F">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951F6B">
      <w:pPr>
        <w:widowControl/>
        <w:autoSpaceDE/>
        <w:autoSpaceDN/>
        <w:adjustRightInd/>
        <w:spacing w:line="276" w:lineRule="auto"/>
        <w:ind w:firstLine="708"/>
        <w:rPr>
          <w:color w:val="0D0D0D"/>
          <w:spacing w:val="-3"/>
          <w:sz w:val="24"/>
          <w:szCs w:val="24"/>
          <w:lang w:eastAsia="en-US"/>
        </w:rPr>
      </w:pPr>
    </w:p>
    <w:p w:rsidR="00A7470A" w:rsidRPr="00003AE3" w:rsidRDefault="00A7470A" w:rsidP="00A7470A">
      <w:pPr>
        <w:widowControl/>
        <w:autoSpaceDE/>
        <w:autoSpaceDN/>
        <w:adjustRightInd/>
        <w:spacing w:after="200" w:line="276" w:lineRule="auto"/>
        <w:jc w:val="center"/>
        <w:rPr>
          <w:rFonts w:eastAsia="SimSun"/>
          <w:b/>
          <w:color w:val="0D0D0D"/>
          <w:kern w:val="2"/>
          <w:sz w:val="24"/>
          <w:szCs w:val="24"/>
          <w:lang w:eastAsia="hi-IN" w:bidi="hi-IN"/>
        </w:rPr>
      </w:pPr>
      <w:r w:rsidRPr="00003AE3">
        <w:rPr>
          <w:rFonts w:eastAsia="SimSun"/>
          <w:b/>
          <w:color w:val="0D0D0D"/>
          <w:kern w:val="2"/>
          <w:sz w:val="24"/>
          <w:szCs w:val="24"/>
          <w:lang w:eastAsia="hi-IN" w:bidi="hi-IN"/>
        </w:rPr>
        <w:lastRenderedPageBreak/>
        <w:t>СОДЕРЖАНИЕ</w:t>
      </w:r>
    </w:p>
    <w:p w:rsidR="00A7470A" w:rsidRPr="00003AE3" w:rsidRDefault="00A7470A" w:rsidP="00A7470A">
      <w:pPr>
        <w:jc w:val="center"/>
        <w:rPr>
          <w:rFonts w:eastAsia="SimSun"/>
          <w:color w:val="0D0D0D"/>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1</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Наименование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2</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3</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Указание места дисциплины в структуре образовательной программы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4</w:t>
            </w:r>
          </w:p>
        </w:tc>
        <w:tc>
          <w:tcPr>
            <w:tcW w:w="8080" w:type="dxa"/>
            <w:hideMark/>
          </w:tcPr>
          <w:p w:rsidR="00A7470A" w:rsidRPr="00003AE3" w:rsidRDefault="00A7470A" w:rsidP="009F6858">
            <w:pPr>
              <w:jc w:val="both"/>
              <w:rPr>
                <w:color w:val="0D0D0D"/>
                <w:spacing w:val="4"/>
                <w:sz w:val="24"/>
                <w:szCs w:val="24"/>
              </w:rPr>
            </w:pPr>
            <w:r w:rsidRPr="00003AE3">
              <w:rPr>
                <w:color w:val="0D0D0D"/>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5</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6</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учебно-методического обеспечения для самостоятельной работы обучающихся по дисциплине</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7</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основной и дополнительной учебной литературы, необходимой для освоения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8</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9</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Методические указания для обучающихся по освоению дисциплины</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10</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r w:rsidR="00A7470A" w:rsidRPr="00003AE3" w:rsidTr="009F6858">
        <w:tc>
          <w:tcPr>
            <w:tcW w:w="562" w:type="dxa"/>
            <w:hideMark/>
          </w:tcPr>
          <w:p w:rsidR="00A7470A" w:rsidRPr="00003AE3" w:rsidRDefault="00A7470A" w:rsidP="009F6858">
            <w:pPr>
              <w:jc w:val="center"/>
              <w:rPr>
                <w:color w:val="0D0D0D"/>
                <w:sz w:val="24"/>
                <w:szCs w:val="24"/>
              </w:rPr>
            </w:pPr>
            <w:r w:rsidRPr="00003AE3">
              <w:rPr>
                <w:color w:val="0D0D0D"/>
                <w:sz w:val="24"/>
                <w:szCs w:val="24"/>
              </w:rPr>
              <w:t>11</w:t>
            </w:r>
          </w:p>
        </w:tc>
        <w:tc>
          <w:tcPr>
            <w:tcW w:w="8080" w:type="dxa"/>
            <w:hideMark/>
          </w:tcPr>
          <w:p w:rsidR="00A7470A" w:rsidRPr="00003AE3" w:rsidRDefault="00A7470A" w:rsidP="009F6858">
            <w:pPr>
              <w:jc w:val="both"/>
              <w:rPr>
                <w:color w:val="0D0D0D"/>
                <w:sz w:val="24"/>
                <w:szCs w:val="24"/>
              </w:rPr>
            </w:pPr>
            <w:r w:rsidRPr="00003AE3">
              <w:rPr>
                <w:color w:val="0D0D0D"/>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7470A" w:rsidRPr="00003AE3" w:rsidRDefault="00A7470A" w:rsidP="009F6858">
            <w:pPr>
              <w:jc w:val="center"/>
              <w:rPr>
                <w:color w:val="0D0D0D"/>
                <w:sz w:val="24"/>
                <w:szCs w:val="24"/>
              </w:rPr>
            </w:pPr>
          </w:p>
        </w:tc>
        <w:tc>
          <w:tcPr>
            <w:tcW w:w="703" w:type="dxa"/>
          </w:tcPr>
          <w:p w:rsidR="00A7470A" w:rsidRPr="00003AE3" w:rsidRDefault="00A7470A" w:rsidP="009F6858">
            <w:pPr>
              <w:jc w:val="center"/>
              <w:rPr>
                <w:color w:val="0D0D0D"/>
                <w:sz w:val="24"/>
                <w:szCs w:val="24"/>
              </w:rPr>
            </w:pPr>
          </w:p>
        </w:tc>
      </w:tr>
    </w:tbl>
    <w:p w:rsidR="00A7470A" w:rsidRPr="00003AE3" w:rsidRDefault="00A7470A" w:rsidP="00A7470A">
      <w:pPr>
        <w:spacing w:after="160" w:line="256" w:lineRule="auto"/>
        <w:rPr>
          <w:b/>
          <w:color w:val="0D0D0D"/>
          <w:sz w:val="24"/>
          <w:szCs w:val="24"/>
        </w:rPr>
      </w:pPr>
    </w:p>
    <w:p w:rsidR="002933E5" w:rsidRPr="0024637F" w:rsidRDefault="00A7470A" w:rsidP="00A7470A">
      <w:pPr>
        <w:widowControl/>
        <w:autoSpaceDE/>
        <w:autoSpaceDN/>
        <w:adjustRightInd/>
        <w:spacing w:line="276" w:lineRule="auto"/>
        <w:ind w:firstLine="708"/>
        <w:rPr>
          <w:b/>
          <w:i/>
          <w:sz w:val="24"/>
          <w:szCs w:val="24"/>
          <w:lang w:eastAsia="en-US"/>
        </w:rPr>
      </w:pPr>
      <w:r w:rsidRPr="00003AE3">
        <w:rPr>
          <w:b/>
          <w:color w:val="0D0D0D"/>
          <w:sz w:val="24"/>
          <w:szCs w:val="24"/>
        </w:rPr>
        <w:br w:type="page"/>
      </w:r>
      <w:r w:rsidR="002933E5" w:rsidRPr="0024637F">
        <w:rPr>
          <w:b/>
          <w:i/>
          <w:spacing w:val="-3"/>
          <w:sz w:val="24"/>
          <w:szCs w:val="24"/>
          <w:lang w:eastAsia="en-US"/>
        </w:rPr>
        <w:lastRenderedPageBreak/>
        <w:t xml:space="preserve">Рабочая программа дисциплины составлена </w:t>
      </w:r>
      <w:r w:rsidR="002933E5" w:rsidRPr="0024637F">
        <w:rPr>
          <w:b/>
          <w:i/>
          <w:sz w:val="24"/>
          <w:szCs w:val="24"/>
          <w:lang w:eastAsia="en-US"/>
        </w:rPr>
        <w:t>в соответствии с:</w:t>
      </w:r>
    </w:p>
    <w:p w:rsidR="00A7470A" w:rsidRPr="0024637F" w:rsidRDefault="00A7470A" w:rsidP="00A7470A">
      <w:pPr>
        <w:widowControl/>
        <w:autoSpaceDE/>
        <w:autoSpaceDN/>
        <w:adjustRightInd/>
        <w:ind w:firstLine="709"/>
        <w:jc w:val="both"/>
        <w:rPr>
          <w:sz w:val="24"/>
          <w:szCs w:val="24"/>
          <w:lang w:eastAsia="en-US"/>
        </w:rPr>
      </w:pPr>
      <w:r w:rsidRPr="0024637F">
        <w:rPr>
          <w:sz w:val="24"/>
          <w:szCs w:val="24"/>
          <w:lang w:eastAsia="en-US"/>
        </w:rPr>
        <w:t>- Федеральным законом Российской Федерации от 29.12.2012 № 273-ФЗ «Об образовании в Российской Федерации»;</w:t>
      </w:r>
    </w:p>
    <w:p w:rsidR="00A7470A" w:rsidRPr="0024637F" w:rsidRDefault="00A7470A" w:rsidP="00A7470A">
      <w:pPr>
        <w:ind w:firstLine="709"/>
        <w:jc w:val="both"/>
        <w:rPr>
          <w:sz w:val="24"/>
          <w:szCs w:val="24"/>
        </w:rPr>
      </w:pPr>
      <w:r w:rsidRPr="0024637F">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24637F" w:rsidRPr="0024637F" w:rsidRDefault="0024637F" w:rsidP="0024637F">
      <w:pPr>
        <w:jc w:val="both"/>
        <w:rPr>
          <w:sz w:val="24"/>
          <w:szCs w:val="24"/>
        </w:rPr>
      </w:pPr>
      <w:r w:rsidRPr="0024637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Рабочая программа дисциплины составлена в соответствии с локальными нормативными актами ЧУ ОО ВО «</w:t>
      </w:r>
      <w:r w:rsidRPr="0024637F">
        <w:rPr>
          <w:b/>
          <w:sz w:val="24"/>
          <w:szCs w:val="24"/>
          <w:lang w:eastAsia="en-US"/>
        </w:rPr>
        <w:t>Омская гуманитарная академия</w:t>
      </w:r>
      <w:r w:rsidRPr="0024637F">
        <w:rPr>
          <w:sz w:val="24"/>
          <w:szCs w:val="24"/>
          <w:lang w:eastAsia="en-US"/>
        </w:rPr>
        <w:t>» (</w:t>
      </w:r>
      <w:r w:rsidRPr="0024637F">
        <w:rPr>
          <w:i/>
          <w:sz w:val="24"/>
          <w:szCs w:val="24"/>
          <w:lang w:eastAsia="en-US"/>
        </w:rPr>
        <w:t>далее – Академия; ОмГА</w:t>
      </w:r>
      <w:r w:rsidRPr="0024637F">
        <w:rPr>
          <w:sz w:val="24"/>
          <w:szCs w:val="24"/>
          <w:lang w:eastAsia="en-US"/>
        </w:rPr>
        <w:t>):</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637F" w:rsidRPr="0024637F" w:rsidRDefault="0024637F" w:rsidP="0024637F">
      <w:pPr>
        <w:widowControl/>
        <w:autoSpaceDE/>
        <w:autoSpaceDN/>
        <w:adjustRightInd/>
        <w:ind w:firstLine="709"/>
        <w:jc w:val="both"/>
        <w:rPr>
          <w:sz w:val="24"/>
          <w:szCs w:val="24"/>
          <w:lang w:eastAsia="en-US"/>
        </w:rPr>
      </w:pPr>
      <w:r w:rsidRPr="0024637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470A" w:rsidRPr="00003AE3" w:rsidRDefault="00A7470A" w:rsidP="00A7470A">
      <w:pPr>
        <w:widowControl/>
        <w:autoSpaceDE/>
        <w:autoSpaceDN/>
        <w:adjustRightInd/>
        <w:ind w:firstLine="709"/>
        <w:jc w:val="both"/>
        <w:rPr>
          <w:color w:val="0D0D0D"/>
          <w:sz w:val="24"/>
          <w:szCs w:val="24"/>
          <w:lang w:eastAsia="en-US"/>
        </w:rPr>
      </w:pPr>
      <w:r w:rsidRPr="00003AE3">
        <w:rPr>
          <w:color w:val="0D0D0D"/>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03AE3">
        <w:rPr>
          <w:b/>
          <w:color w:val="0D0D0D"/>
          <w:sz w:val="24"/>
          <w:szCs w:val="24"/>
        </w:rPr>
        <w:t>38.03.01 Экономика</w:t>
      </w:r>
      <w:r w:rsidRPr="00003AE3">
        <w:rPr>
          <w:color w:val="0D0D0D"/>
          <w:sz w:val="24"/>
          <w:szCs w:val="24"/>
        </w:rPr>
        <w:t xml:space="preserve"> (уровень бакалавриата), направленность (профиль) программы «Общий профиль»; </w:t>
      </w:r>
      <w:r w:rsidRPr="00003AE3">
        <w:rPr>
          <w:color w:val="0D0D0D"/>
          <w:sz w:val="24"/>
          <w:szCs w:val="24"/>
          <w:lang w:eastAsia="en-US"/>
        </w:rPr>
        <w:t xml:space="preserve">форма обучения – заочная, на </w:t>
      </w:r>
      <w:r w:rsidR="0024637F" w:rsidRPr="00200488">
        <w:rPr>
          <w:sz w:val="24"/>
          <w:szCs w:val="24"/>
          <w:lang w:eastAsia="en-US"/>
        </w:rPr>
        <w:t>20</w:t>
      </w:r>
      <w:r w:rsidR="0024637F">
        <w:rPr>
          <w:sz w:val="24"/>
          <w:szCs w:val="24"/>
          <w:lang w:eastAsia="en-US"/>
        </w:rPr>
        <w:t>22</w:t>
      </w:r>
      <w:r w:rsidR="0024637F" w:rsidRPr="00200488">
        <w:rPr>
          <w:sz w:val="24"/>
          <w:szCs w:val="24"/>
          <w:lang w:eastAsia="en-US"/>
        </w:rPr>
        <w:t>/20</w:t>
      </w:r>
      <w:r w:rsidR="0024637F">
        <w:rPr>
          <w:sz w:val="24"/>
          <w:szCs w:val="24"/>
          <w:lang w:eastAsia="en-US"/>
        </w:rPr>
        <w:t>23</w:t>
      </w:r>
      <w:r w:rsidR="0024637F" w:rsidRPr="00200488">
        <w:rPr>
          <w:sz w:val="24"/>
          <w:szCs w:val="24"/>
          <w:lang w:eastAsia="en-US"/>
        </w:rPr>
        <w:t xml:space="preserve"> учебный год,</w:t>
      </w:r>
      <w:r w:rsidR="0024637F" w:rsidRPr="00200488">
        <w:rPr>
          <w:sz w:val="24"/>
          <w:szCs w:val="24"/>
        </w:rPr>
        <w:t xml:space="preserve"> </w:t>
      </w:r>
      <w:r w:rsidR="0024637F" w:rsidRPr="00200488">
        <w:rPr>
          <w:sz w:val="24"/>
          <w:szCs w:val="24"/>
          <w:lang w:eastAsia="en-US"/>
        </w:rPr>
        <w:t xml:space="preserve">утвержденным приказом ректора от </w:t>
      </w:r>
      <w:r w:rsidR="0024637F">
        <w:rPr>
          <w:sz w:val="24"/>
          <w:szCs w:val="24"/>
          <w:lang w:eastAsia="en-US"/>
        </w:rPr>
        <w:t>28</w:t>
      </w:r>
      <w:r w:rsidR="0024637F" w:rsidRPr="00200488">
        <w:rPr>
          <w:sz w:val="24"/>
          <w:szCs w:val="24"/>
          <w:lang w:eastAsia="en-US"/>
        </w:rPr>
        <w:t>.0</w:t>
      </w:r>
      <w:r w:rsidR="0024637F">
        <w:rPr>
          <w:sz w:val="24"/>
          <w:szCs w:val="24"/>
          <w:lang w:eastAsia="en-US"/>
        </w:rPr>
        <w:t>3</w:t>
      </w:r>
      <w:r w:rsidR="0024637F" w:rsidRPr="00200488">
        <w:rPr>
          <w:sz w:val="24"/>
          <w:szCs w:val="24"/>
          <w:lang w:eastAsia="en-US"/>
        </w:rPr>
        <w:t>.20</w:t>
      </w:r>
      <w:r w:rsidR="0024637F">
        <w:rPr>
          <w:sz w:val="24"/>
          <w:szCs w:val="24"/>
          <w:lang w:eastAsia="en-US"/>
        </w:rPr>
        <w:t>22</w:t>
      </w:r>
      <w:r w:rsidR="0024637F" w:rsidRPr="00200488">
        <w:rPr>
          <w:sz w:val="24"/>
          <w:szCs w:val="24"/>
          <w:lang w:eastAsia="en-US"/>
        </w:rPr>
        <w:t xml:space="preserve"> № </w:t>
      </w:r>
      <w:r w:rsidR="0024637F">
        <w:rPr>
          <w:sz w:val="24"/>
          <w:szCs w:val="24"/>
          <w:lang w:eastAsia="en-US"/>
        </w:rPr>
        <w:t>28</w:t>
      </w:r>
      <w:r w:rsidRPr="00003AE3">
        <w:rPr>
          <w:color w:val="0D0D0D"/>
          <w:sz w:val="24"/>
          <w:szCs w:val="24"/>
          <w:lang w:eastAsia="en-US"/>
        </w:rPr>
        <w:t>;</w:t>
      </w:r>
    </w:p>
    <w:p w:rsidR="00A7470A" w:rsidRPr="00003AE3" w:rsidRDefault="00A7470A" w:rsidP="00A7470A">
      <w:pPr>
        <w:widowControl/>
        <w:autoSpaceDE/>
        <w:autoSpaceDN/>
        <w:adjustRightInd/>
        <w:ind w:firstLine="709"/>
        <w:jc w:val="both"/>
        <w:rPr>
          <w:color w:val="0D0D0D"/>
          <w:sz w:val="24"/>
          <w:szCs w:val="24"/>
        </w:rPr>
      </w:pPr>
      <w:r w:rsidRPr="00003AE3">
        <w:rPr>
          <w:b/>
          <w:color w:val="0D0D0D"/>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03AE3">
        <w:rPr>
          <w:color w:val="0D0D0D"/>
          <w:sz w:val="24"/>
          <w:szCs w:val="24"/>
        </w:rPr>
        <w:t>Б1.В.ДВ.05.02</w:t>
      </w:r>
      <w:r w:rsidRPr="00003AE3">
        <w:rPr>
          <w:b/>
          <w:color w:val="0D0D0D"/>
          <w:sz w:val="24"/>
          <w:szCs w:val="24"/>
        </w:rPr>
        <w:t xml:space="preserve"> </w:t>
      </w:r>
      <w:r w:rsidRPr="00003AE3">
        <w:rPr>
          <w:b/>
          <w:bCs/>
          <w:color w:val="0D0D0D"/>
          <w:sz w:val="24"/>
          <w:szCs w:val="24"/>
        </w:rPr>
        <w:t xml:space="preserve"> </w:t>
      </w:r>
      <w:r w:rsidRPr="00003AE3">
        <w:rPr>
          <w:b/>
          <w:color w:val="0D0D0D"/>
          <w:sz w:val="24"/>
          <w:szCs w:val="24"/>
        </w:rPr>
        <w:t>«Современные финансовые рынки» в течение 20</w:t>
      </w:r>
      <w:r w:rsidR="0024637F">
        <w:rPr>
          <w:b/>
          <w:color w:val="0D0D0D"/>
          <w:sz w:val="24"/>
          <w:szCs w:val="24"/>
        </w:rPr>
        <w:t>22</w:t>
      </w:r>
      <w:r w:rsidRPr="00003AE3">
        <w:rPr>
          <w:b/>
          <w:color w:val="0D0D0D"/>
          <w:sz w:val="24"/>
          <w:szCs w:val="24"/>
        </w:rPr>
        <w:t>/20</w:t>
      </w:r>
      <w:r w:rsidR="0024637F">
        <w:rPr>
          <w:b/>
          <w:color w:val="0D0D0D"/>
          <w:sz w:val="24"/>
          <w:szCs w:val="24"/>
        </w:rPr>
        <w:t>23</w:t>
      </w:r>
      <w:r w:rsidRPr="00003AE3">
        <w:rPr>
          <w:b/>
          <w:color w:val="0D0D0D"/>
          <w:sz w:val="24"/>
          <w:szCs w:val="24"/>
        </w:rPr>
        <w:t xml:space="preserve"> учебного года:</w:t>
      </w:r>
    </w:p>
    <w:p w:rsidR="00A7470A" w:rsidRPr="00003AE3" w:rsidRDefault="00A7470A" w:rsidP="00A7470A">
      <w:pPr>
        <w:ind w:firstLine="709"/>
        <w:jc w:val="both"/>
        <w:rPr>
          <w:color w:val="0D0D0D"/>
          <w:sz w:val="24"/>
          <w:szCs w:val="24"/>
        </w:rPr>
      </w:pPr>
      <w:r w:rsidRPr="00003AE3">
        <w:rPr>
          <w:color w:val="0D0D0D"/>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03AE3">
        <w:rPr>
          <w:color w:val="0D0D0D"/>
          <w:sz w:val="24"/>
          <w:szCs w:val="24"/>
        </w:rPr>
        <w:lastRenderedPageBreak/>
        <w:t xml:space="preserve">направлению подготовки </w:t>
      </w:r>
      <w:r w:rsidRPr="00003AE3">
        <w:rPr>
          <w:b/>
          <w:color w:val="0D0D0D"/>
          <w:sz w:val="24"/>
          <w:szCs w:val="24"/>
        </w:rPr>
        <w:t>38.03.01 Экономика</w:t>
      </w:r>
      <w:r w:rsidRPr="00003AE3">
        <w:rPr>
          <w:color w:val="0D0D0D"/>
          <w:sz w:val="24"/>
          <w:szCs w:val="24"/>
        </w:rPr>
        <w:t xml:space="preserve"> (уровень бакалавриата), направленность (профиль) программы </w:t>
      </w:r>
      <w:r w:rsidRPr="00003AE3">
        <w:rPr>
          <w:b/>
          <w:color w:val="0D0D0D"/>
          <w:sz w:val="24"/>
          <w:szCs w:val="24"/>
        </w:rPr>
        <w:t>«Общий профиль»</w:t>
      </w:r>
      <w:r w:rsidRPr="00003AE3">
        <w:rPr>
          <w:color w:val="0D0D0D"/>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w:t>
      </w:r>
      <w:r w:rsidR="00C019BE">
        <w:rPr>
          <w:color w:val="0D0D0D"/>
          <w:sz w:val="24"/>
          <w:szCs w:val="24"/>
        </w:rPr>
        <w:t>учно-исследовательская (основной</w:t>
      </w:r>
      <w:r w:rsidRPr="00003AE3">
        <w:rPr>
          <w:color w:val="0D0D0D"/>
          <w:sz w:val="24"/>
          <w:szCs w:val="24"/>
        </w:rPr>
        <w:t>),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«Современные финансовые рынки» в течение 20</w:t>
      </w:r>
      <w:r w:rsidR="0024637F">
        <w:rPr>
          <w:color w:val="0D0D0D"/>
          <w:sz w:val="24"/>
          <w:szCs w:val="24"/>
        </w:rPr>
        <w:t>22</w:t>
      </w:r>
      <w:r w:rsidRPr="00003AE3">
        <w:rPr>
          <w:color w:val="0D0D0D"/>
          <w:sz w:val="24"/>
          <w:szCs w:val="24"/>
        </w:rPr>
        <w:t>/20</w:t>
      </w:r>
      <w:r w:rsidR="0024637F">
        <w:rPr>
          <w:color w:val="0D0D0D"/>
          <w:sz w:val="24"/>
          <w:szCs w:val="24"/>
        </w:rPr>
        <w:t>23</w:t>
      </w:r>
      <w:r w:rsidRPr="00003AE3">
        <w:rPr>
          <w:color w:val="0D0D0D"/>
          <w:sz w:val="24"/>
          <w:szCs w:val="24"/>
        </w:rPr>
        <w:t xml:space="preserve"> учебного года.</w:t>
      </w:r>
    </w:p>
    <w:p w:rsidR="00A7470A" w:rsidRPr="00003AE3" w:rsidRDefault="00A7470A" w:rsidP="00A7470A">
      <w:pPr>
        <w:widowControl/>
        <w:autoSpaceDE/>
        <w:autoSpaceDN/>
        <w:adjustRightInd/>
        <w:spacing w:line="276" w:lineRule="auto"/>
        <w:ind w:firstLine="708"/>
        <w:rPr>
          <w:color w:val="0D0D0D"/>
          <w:spacing w:val="-3"/>
          <w:sz w:val="24"/>
          <w:szCs w:val="24"/>
          <w:lang w:eastAsia="en-US"/>
        </w:rPr>
      </w:pPr>
    </w:p>
    <w:p w:rsidR="0096435A" w:rsidRPr="00003AE3" w:rsidRDefault="007F4B97" w:rsidP="001602F4">
      <w:pPr>
        <w:pStyle w:val="a4"/>
        <w:numPr>
          <w:ilvl w:val="0"/>
          <w:numId w:val="2"/>
        </w:numPr>
        <w:spacing w:after="0" w:line="240" w:lineRule="auto"/>
        <w:ind w:left="0" w:firstLine="709"/>
        <w:jc w:val="both"/>
        <w:rPr>
          <w:rFonts w:ascii="Times New Roman" w:hAnsi="Times New Roman"/>
          <w:b/>
          <w:color w:val="0D0D0D"/>
          <w:sz w:val="24"/>
          <w:szCs w:val="24"/>
        </w:rPr>
      </w:pPr>
      <w:r w:rsidRPr="00003AE3">
        <w:rPr>
          <w:rFonts w:ascii="Times New Roman" w:hAnsi="Times New Roman"/>
          <w:b/>
          <w:color w:val="0D0D0D"/>
          <w:sz w:val="24"/>
          <w:szCs w:val="24"/>
        </w:rPr>
        <w:t>Наименование дисциплины:</w:t>
      </w:r>
      <w:r w:rsidR="00857FC8" w:rsidRPr="00003AE3">
        <w:rPr>
          <w:rFonts w:ascii="Times New Roman" w:hAnsi="Times New Roman"/>
          <w:b/>
          <w:color w:val="0D0D0D"/>
          <w:sz w:val="24"/>
          <w:szCs w:val="24"/>
        </w:rPr>
        <w:t xml:space="preserve"> </w:t>
      </w:r>
      <w:r w:rsidR="00AB344E" w:rsidRPr="00003AE3">
        <w:rPr>
          <w:rFonts w:ascii="Times New Roman" w:hAnsi="Times New Roman"/>
          <w:color w:val="0D0D0D"/>
          <w:sz w:val="24"/>
          <w:szCs w:val="24"/>
        </w:rPr>
        <w:t>Б1.В.ДВ.05</w:t>
      </w:r>
      <w:r w:rsidR="0096435A" w:rsidRPr="00003AE3">
        <w:rPr>
          <w:rFonts w:ascii="Times New Roman" w:hAnsi="Times New Roman"/>
          <w:color w:val="0D0D0D"/>
          <w:sz w:val="24"/>
          <w:szCs w:val="24"/>
        </w:rPr>
        <w:t>.0</w:t>
      </w:r>
      <w:r w:rsidR="00703470" w:rsidRPr="00003AE3">
        <w:rPr>
          <w:rFonts w:ascii="Times New Roman" w:hAnsi="Times New Roman"/>
          <w:color w:val="0D0D0D"/>
          <w:sz w:val="24"/>
          <w:szCs w:val="24"/>
        </w:rPr>
        <w:t>2</w:t>
      </w:r>
      <w:r w:rsidR="0096435A" w:rsidRPr="00003AE3">
        <w:rPr>
          <w:rFonts w:ascii="Times New Roman" w:hAnsi="Times New Roman"/>
          <w:b/>
          <w:color w:val="0D0D0D"/>
          <w:sz w:val="24"/>
          <w:szCs w:val="24"/>
        </w:rPr>
        <w:t xml:space="preserve"> </w:t>
      </w:r>
      <w:r w:rsidR="00703470" w:rsidRPr="00003AE3">
        <w:rPr>
          <w:rFonts w:ascii="Times New Roman" w:hAnsi="Times New Roman"/>
          <w:b/>
          <w:color w:val="0D0D0D"/>
          <w:sz w:val="24"/>
          <w:szCs w:val="24"/>
        </w:rPr>
        <w:t>«Современные финансовые рынки»</w:t>
      </w:r>
    </w:p>
    <w:p w:rsidR="007F4B97" w:rsidRPr="00003AE3" w:rsidRDefault="007F4B97" w:rsidP="001602F4">
      <w:pPr>
        <w:pStyle w:val="a4"/>
        <w:numPr>
          <w:ilvl w:val="0"/>
          <w:numId w:val="2"/>
        </w:numPr>
        <w:spacing w:after="0" w:line="240" w:lineRule="auto"/>
        <w:ind w:left="0" w:firstLine="709"/>
        <w:jc w:val="both"/>
        <w:rPr>
          <w:rFonts w:ascii="Times New Roman" w:hAnsi="Times New Roman"/>
          <w:b/>
          <w:color w:val="0D0D0D"/>
          <w:sz w:val="24"/>
          <w:szCs w:val="24"/>
        </w:rPr>
      </w:pPr>
      <w:r w:rsidRPr="00003AE3">
        <w:rPr>
          <w:rFonts w:ascii="Times New Roman" w:hAnsi="Times New Roman"/>
          <w:b/>
          <w:color w:val="0D0D0D"/>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03AE3" w:rsidRDefault="002B6C87" w:rsidP="000B40A9">
      <w:pPr>
        <w:widowControl/>
        <w:tabs>
          <w:tab w:val="left" w:pos="708"/>
        </w:tabs>
        <w:autoSpaceDE/>
        <w:adjustRightInd/>
        <w:jc w:val="both"/>
        <w:rPr>
          <w:rFonts w:eastAsia="Calibri"/>
          <w:color w:val="0D0D0D"/>
          <w:sz w:val="24"/>
          <w:szCs w:val="24"/>
          <w:lang w:eastAsia="en-US"/>
        </w:rPr>
      </w:pPr>
      <w:r w:rsidRPr="00003AE3">
        <w:rPr>
          <w:rFonts w:eastAsia="Calibri"/>
          <w:color w:val="0D0D0D"/>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03AE3">
        <w:rPr>
          <w:color w:val="0D0D0D"/>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003AE3">
        <w:rPr>
          <w:rFonts w:eastAsia="Calibri"/>
          <w:color w:val="0D0D0D"/>
          <w:sz w:val="24"/>
          <w:szCs w:val="24"/>
          <w:lang w:eastAsia="en-US"/>
        </w:rPr>
        <w:t>, при разработке основной профессиональной образовательной программы (</w:t>
      </w:r>
      <w:r w:rsidRPr="00003AE3">
        <w:rPr>
          <w:rFonts w:eastAsia="Calibri"/>
          <w:i/>
          <w:color w:val="0D0D0D"/>
          <w:sz w:val="24"/>
          <w:szCs w:val="24"/>
          <w:lang w:eastAsia="en-US"/>
        </w:rPr>
        <w:t>далее - ОПОП</w:t>
      </w:r>
      <w:r w:rsidRPr="00003AE3">
        <w:rPr>
          <w:rFonts w:eastAsia="Calibri"/>
          <w:color w:val="0D0D0D"/>
          <w:sz w:val="24"/>
          <w:szCs w:val="24"/>
          <w:lang w:eastAsia="en-US"/>
        </w:rPr>
        <w:t xml:space="preserve">) </w:t>
      </w:r>
      <w:r w:rsidR="0033546E" w:rsidRPr="00003AE3">
        <w:rPr>
          <w:rFonts w:eastAsia="Calibri"/>
          <w:color w:val="0D0D0D"/>
          <w:sz w:val="24"/>
          <w:szCs w:val="24"/>
          <w:lang w:eastAsia="en-US"/>
        </w:rPr>
        <w:t>бакалавриата определены возможности Академии в формировании компетенций выпускников.</w:t>
      </w:r>
    </w:p>
    <w:p w:rsidR="00BB6C9A" w:rsidRPr="00003AE3" w:rsidRDefault="0033546E" w:rsidP="00A76E53">
      <w:pPr>
        <w:widowControl/>
        <w:tabs>
          <w:tab w:val="left" w:pos="708"/>
        </w:tabs>
        <w:autoSpaceDE/>
        <w:adjustRightInd/>
        <w:ind w:firstLine="709"/>
        <w:jc w:val="both"/>
        <w:rPr>
          <w:rFonts w:eastAsia="Calibri"/>
          <w:color w:val="0D0D0D"/>
          <w:sz w:val="24"/>
          <w:szCs w:val="24"/>
          <w:lang w:eastAsia="en-US"/>
        </w:rPr>
      </w:pPr>
      <w:r w:rsidRPr="00003AE3">
        <w:rPr>
          <w:rFonts w:eastAsia="Calibri"/>
          <w:color w:val="0D0D0D"/>
          <w:sz w:val="24"/>
          <w:szCs w:val="24"/>
          <w:lang w:eastAsia="en-US"/>
        </w:rPr>
        <w:tab/>
      </w:r>
    </w:p>
    <w:p w:rsidR="007F4B97" w:rsidRPr="00003AE3" w:rsidRDefault="0033546E" w:rsidP="00A76E53">
      <w:pPr>
        <w:widowControl/>
        <w:tabs>
          <w:tab w:val="left" w:pos="708"/>
        </w:tabs>
        <w:autoSpaceDE/>
        <w:adjustRightInd/>
        <w:ind w:firstLine="709"/>
        <w:jc w:val="both"/>
        <w:rPr>
          <w:rFonts w:eastAsia="Calibri"/>
          <w:color w:val="0D0D0D"/>
          <w:sz w:val="24"/>
          <w:szCs w:val="24"/>
          <w:lang w:eastAsia="en-US"/>
        </w:rPr>
      </w:pPr>
      <w:r w:rsidRPr="00003AE3">
        <w:rPr>
          <w:rFonts w:eastAsia="Calibri"/>
          <w:color w:val="0D0D0D"/>
          <w:sz w:val="24"/>
          <w:szCs w:val="24"/>
          <w:lang w:eastAsia="en-US"/>
        </w:rPr>
        <w:t xml:space="preserve">Процесс изучения дисциплины </w:t>
      </w:r>
      <w:r w:rsidR="00703470" w:rsidRPr="00003AE3">
        <w:rPr>
          <w:b/>
          <w:color w:val="0D0D0D"/>
          <w:sz w:val="24"/>
          <w:szCs w:val="24"/>
        </w:rPr>
        <w:t xml:space="preserve">«Современные финансовые рынки» </w:t>
      </w:r>
      <w:r w:rsidRPr="00003AE3">
        <w:rPr>
          <w:rFonts w:eastAsia="Calibri"/>
          <w:color w:val="0D0D0D"/>
          <w:sz w:val="24"/>
          <w:szCs w:val="24"/>
          <w:lang w:eastAsia="en-US"/>
        </w:rPr>
        <w:t xml:space="preserve">направлен на формирование следующих компетенций: </w:t>
      </w:r>
      <w:r w:rsidR="002B6C87" w:rsidRPr="00003AE3">
        <w:rPr>
          <w:rFonts w:eastAsia="Calibri"/>
          <w:color w:val="0D0D0D"/>
          <w:sz w:val="24"/>
          <w:szCs w:val="24"/>
          <w:lang w:eastAsia="en-US"/>
        </w:rPr>
        <w:t xml:space="preserve"> </w:t>
      </w:r>
    </w:p>
    <w:p w:rsidR="00793F01" w:rsidRPr="00003AE3" w:rsidRDefault="00793F01" w:rsidP="00A76E53">
      <w:pPr>
        <w:widowControl/>
        <w:tabs>
          <w:tab w:val="left" w:pos="708"/>
        </w:tabs>
        <w:autoSpaceDE/>
        <w:adjustRightInd/>
        <w:ind w:firstLine="709"/>
        <w:jc w:val="both"/>
        <w:rPr>
          <w:rFonts w:eastAsia="Calibri"/>
          <w:color w:val="0D0D0D"/>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7470A" w:rsidRPr="00003AE3" w:rsidTr="009F6858">
        <w:tc>
          <w:tcPr>
            <w:tcW w:w="3049" w:type="dxa"/>
            <w:vAlign w:val="center"/>
          </w:tcPr>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 xml:space="preserve">Результаты освоения ОПОП (содержание </w:t>
            </w:r>
          </w:p>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компетенции)</w:t>
            </w:r>
          </w:p>
        </w:tc>
        <w:tc>
          <w:tcPr>
            <w:tcW w:w="1595" w:type="dxa"/>
            <w:vAlign w:val="center"/>
          </w:tcPr>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 xml:space="preserve">Код </w:t>
            </w:r>
          </w:p>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компетенции</w:t>
            </w:r>
          </w:p>
        </w:tc>
        <w:tc>
          <w:tcPr>
            <w:tcW w:w="4927" w:type="dxa"/>
            <w:vAlign w:val="center"/>
          </w:tcPr>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 xml:space="preserve">Перечень планируемых результатов </w:t>
            </w:r>
          </w:p>
          <w:p w:rsidR="00A7470A" w:rsidRPr="00003AE3" w:rsidRDefault="00A7470A" w:rsidP="009F6858">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обучения по дисциплине</w:t>
            </w:r>
          </w:p>
        </w:tc>
      </w:tr>
      <w:tr w:rsidR="001E215B" w:rsidRPr="00003AE3" w:rsidTr="009F6858">
        <w:tc>
          <w:tcPr>
            <w:tcW w:w="3049" w:type="dxa"/>
            <w:vAlign w:val="center"/>
          </w:tcPr>
          <w:p w:rsidR="001E215B" w:rsidRPr="00003AE3" w:rsidRDefault="00BA245A" w:rsidP="001E215B">
            <w:pPr>
              <w:rPr>
                <w:rFonts w:eastAsia="Calibri"/>
                <w:color w:val="0D0D0D"/>
                <w:sz w:val="24"/>
                <w:szCs w:val="24"/>
                <w:lang w:eastAsia="en-US"/>
              </w:rPr>
            </w:pPr>
            <w:r w:rsidRPr="00003AE3">
              <w:rPr>
                <w:color w:val="0D0D0D"/>
                <w:sz w:val="24"/>
                <w:szCs w:val="24"/>
              </w:rPr>
              <w:t>Способность</w:t>
            </w:r>
            <w:r w:rsidR="00890491">
              <w:rPr>
                <w:color w:val="0D0D0D"/>
                <w:sz w:val="24"/>
                <w:szCs w:val="24"/>
              </w:rPr>
              <w:t>ю</w:t>
            </w:r>
            <w:r w:rsidR="001E215B" w:rsidRPr="00003AE3">
              <w:rPr>
                <w:color w:val="0D0D0D"/>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1E215B" w:rsidRPr="00003AE3" w:rsidRDefault="001E215B" w:rsidP="001E215B">
            <w:pPr>
              <w:widowControl/>
              <w:tabs>
                <w:tab w:val="left" w:pos="708"/>
              </w:tabs>
              <w:autoSpaceDE/>
              <w:adjustRightInd/>
              <w:rPr>
                <w:rFonts w:eastAsia="Calibri"/>
                <w:color w:val="0D0D0D"/>
                <w:sz w:val="24"/>
                <w:szCs w:val="24"/>
                <w:lang w:eastAsia="en-US"/>
              </w:rPr>
            </w:pPr>
            <w:r w:rsidRPr="00003AE3">
              <w:rPr>
                <w:color w:val="0D0D0D"/>
                <w:sz w:val="24"/>
                <w:szCs w:val="24"/>
              </w:rPr>
              <w:t>ПК-4</w:t>
            </w:r>
          </w:p>
        </w:tc>
        <w:tc>
          <w:tcPr>
            <w:tcW w:w="4927" w:type="dxa"/>
            <w:vAlign w:val="center"/>
          </w:tcPr>
          <w:p w:rsidR="001E215B" w:rsidRPr="00003AE3" w:rsidRDefault="001E215B" w:rsidP="001E215B">
            <w:pPr>
              <w:jc w:val="both"/>
              <w:rPr>
                <w:rFonts w:eastAsia="Calibri"/>
                <w:i/>
                <w:color w:val="0D0D0D"/>
                <w:sz w:val="24"/>
                <w:szCs w:val="24"/>
                <w:lang w:eastAsia="en-US"/>
              </w:rPr>
            </w:pPr>
            <w:r w:rsidRPr="00003AE3">
              <w:rPr>
                <w:rFonts w:eastAsia="Calibri"/>
                <w:i/>
                <w:color w:val="0D0D0D"/>
                <w:sz w:val="24"/>
                <w:szCs w:val="24"/>
                <w:lang w:eastAsia="en-US"/>
              </w:rPr>
              <w:t>Знать</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 xml:space="preserve">сущность, цели, принципы, функции финансового рынка, его роль в экономике; </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особенности финансового рынка в России;</w:t>
            </w:r>
          </w:p>
          <w:p w:rsidR="001E215B" w:rsidRPr="00003AE3" w:rsidRDefault="001E215B" w:rsidP="001E215B">
            <w:pPr>
              <w:tabs>
                <w:tab w:val="left" w:pos="318"/>
              </w:tabs>
              <w:rPr>
                <w:rFonts w:eastAsia="Calibri"/>
                <w:i/>
                <w:color w:val="0D0D0D"/>
                <w:sz w:val="24"/>
                <w:szCs w:val="24"/>
                <w:lang w:eastAsia="en-US"/>
              </w:rPr>
            </w:pPr>
            <w:r w:rsidRPr="00003AE3">
              <w:rPr>
                <w:rFonts w:eastAsia="Calibri"/>
                <w:i/>
                <w:color w:val="0D0D0D"/>
                <w:sz w:val="24"/>
                <w:szCs w:val="24"/>
                <w:lang w:eastAsia="en-US"/>
              </w:rPr>
              <w:t xml:space="preserve">Уметь </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ориентироваться на рынке фондовой информации;</w:t>
            </w:r>
          </w:p>
          <w:p w:rsidR="001E215B" w:rsidRPr="00003AE3" w:rsidRDefault="001E215B" w:rsidP="001E215B">
            <w:pPr>
              <w:widowControl/>
              <w:numPr>
                <w:ilvl w:val="0"/>
                <w:numId w:val="20"/>
              </w:numPr>
              <w:autoSpaceDE/>
              <w:autoSpaceDN/>
              <w:adjustRightInd/>
              <w:ind w:left="357" w:hanging="357"/>
              <w:jc w:val="both"/>
              <w:rPr>
                <w:rFonts w:eastAsia="Calibri"/>
                <w:i/>
                <w:color w:val="0D0D0D"/>
                <w:sz w:val="24"/>
                <w:szCs w:val="24"/>
                <w:lang w:eastAsia="en-US"/>
              </w:rPr>
            </w:pPr>
            <w:r w:rsidRPr="00003AE3">
              <w:rPr>
                <w:color w:val="0D0D0D"/>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субъектов финансового рынка;</w:t>
            </w:r>
          </w:p>
          <w:p w:rsidR="001E215B" w:rsidRPr="00003AE3" w:rsidRDefault="001E215B" w:rsidP="001E215B">
            <w:pPr>
              <w:tabs>
                <w:tab w:val="left" w:pos="318"/>
              </w:tabs>
              <w:rPr>
                <w:rFonts w:eastAsia="Calibri"/>
                <w:color w:val="0D0D0D"/>
                <w:sz w:val="24"/>
                <w:szCs w:val="24"/>
                <w:lang w:eastAsia="en-US"/>
              </w:rPr>
            </w:pPr>
            <w:r w:rsidRPr="00003AE3">
              <w:rPr>
                <w:rFonts w:eastAsia="Calibri"/>
                <w:i/>
                <w:color w:val="0D0D0D"/>
                <w:sz w:val="24"/>
                <w:szCs w:val="24"/>
                <w:lang w:eastAsia="en-US"/>
              </w:rPr>
              <w:t>Владеть</w:t>
            </w:r>
            <w:r w:rsidRPr="00003AE3">
              <w:rPr>
                <w:rFonts w:eastAsia="Calibri"/>
                <w:color w:val="0D0D0D"/>
                <w:sz w:val="24"/>
                <w:szCs w:val="24"/>
                <w:lang w:eastAsia="en-US"/>
              </w:rPr>
              <w:t xml:space="preserve"> </w:t>
            </w:r>
          </w:p>
          <w:p w:rsidR="001E215B" w:rsidRPr="00003AE3" w:rsidRDefault="001E215B" w:rsidP="001E215B">
            <w:pPr>
              <w:widowControl/>
              <w:numPr>
                <w:ilvl w:val="0"/>
                <w:numId w:val="20"/>
              </w:numPr>
              <w:autoSpaceDE/>
              <w:autoSpaceDN/>
              <w:adjustRightInd/>
              <w:ind w:left="357" w:hanging="357"/>
              <w:jc w:val="both"/>
              <w:rPr>
                <w:color w:val="0D0D0D"/>
                <w:sz w:val="24"/>
                <w:szCs w:val="24"/>
              </w:rPr>
            </w:pPr>
            <w:r w:rsidRPr="00003AE3">
              <w:rPr>
                <w:color w:val="0D0D0D"/>
                <w:sz w:val="24"/>
                <w:szCs w:val="24"/>
              </w:rPr>
              <w:t>навыками сегментации фондового рынка;</w:t>
            </w:r>
          </w:p>
          <w:p w:rsidR="001E215B" w:rsidRPr="00003AE3" w:rsidRDefault="001E215B" w:rsidP="001E215B">
            <w:pPr>
              <w:widowControl/>
              <w:numPr>
                <w:ilvl w:val="0"/>
                <w:numId w:val="20"/>
              </w:numPr>
              <w:tabs>
                <w:tab w:val="num" w:pos="318"/>
              </w:tabs>
              <w:autoSpaceDE/>
              <w:autoSpaceDN/>
              <w:adjustRightInd/>
              <w:ind w:left="357" w:hanging="357"/>
              <w:jc w:val="both"/>
              <w:rPr>
                <w:rFonts w:eastAsia="Calibri"/>
                <w:color w:val="0D0D0D"/>
                <w:sz w:val="24"/>
                <w:szCs w:val="24"/>
                <w:lang w:eastAsia="en-US"/>
              </w:rPr>
            </w:pPr>
            <w:r w:rsidRPr="00003AE3">
              <w:rPr>
                <w:color w:val="0D0D0D"/>
                <w:sz w:val="24"/>
                <w:szCs w:val="24"/>
              </w:rPr>
              <w:t>навыками простейших фондовых операций.</w:t>
            </w:r>
          </w:p>
        </w:tc>
      </w:tr>
      <w:tr w:rsidR="001E215B" w:rsidRPr="00003AE3" w:rsidTr="009F6858">
        <w:tc>
          <w:tcPr>
            <w:tcW w:w="3049" w:type="dxa"/>
            <w:vAlign w:val="center"/>
          </w:tcPr>
          <w:p w:rsidR="001E215B" w:rsidRPr="00003AE3" w:rsidRDefault="00BA245A" w:rsidP="001E215B">
            <w:pPr>
              <w:rPr>
                <w:color w:val="0D0D0D"/>
                <w:sz w:val="24"/>
                <w:szCs w:val="24"/>
              </w:rPr>
            </w:pPr>
            <w:r w:rsidRPr="00003AE3">
              <w:rPr>
                <w:color w:val="0D0D0D"/>
                <w:sz w:val="24"/>
                <w:szCs w:val="24"/>
              </w:rPr>
              <w:t>Способность</w:t>
            </w:r>
            <w:r w:rsidR="00890491">
              <w:rPr>
                <w:color w:val="0D0D0D"/>
                <w:sz w:val="24"/>
                <w:szCs w:val="24"/>
              </w:rPr>
              <w:t>ю</w:t>
            </w:r>
            <w:r w:rsidR="001E215B" w:rsidRPr="00003AE3">
              <w:rPr>
                <w:color w:val="0D0D0D"/>
                <w:sz w:val="24"/>
                <w:szCs w:val="24"/>
              </w:rPr>
              <w:t xml:space="preserve"> анализировать и интерпретировать данные отечественной и зарубежной статистики о </w:t>
            </w:r>
            <w:r w:rsidR="001E215B" w:rsidRPr="00003AE3">
              <w:rPr>
                <w:color w:val="0D0D0D"/>
                <w:sz w:val="24"/>
                <w:szCs w:val="24"/>
              </w:rPr>
              <w:lastRenderedPageBreak/>
              <w:t>социально-экономических процессах и явлениях, выявлять тенденции изменения социально-экономических показателей</w:t>
            </w:r>
          </w:p>
        </w:tc>
        <w:tc>
          <w:tcPr>
            <w:tcW w:w="1595" w:type="dxa"/>
            <w:vAlign w:val="center"/>
          </w:tcPr>
          <w:p w:rsidR="001E215B" w:rsidRPr="00003AE3" w:rsidRDefault="001E215B" w:rsidP="001E215B">
            <w:pPr>
              <w:widowControl/>
              <w:tabs>
                <w:tab w:val="left" w:pos="708"/>
              </w:tabs>
              <w:autoSpaceDE/>
              <w:adjustRightInd/>
              <w:ind w:left="360"/>
              <w:rPr>
                <w:color w:val="0D0D0D"/>
                <w:sz w:val="24"/>
                <w:szCs w:val="24"/>
              </w:rPr>
            </w:pPr>
            <w:r w:rsidRPr="00003AE3">
              <w:rPr>
                <w:color w:val="0D0D0D"/>
                <w:sz w:val="24"/>
                <w:szCs w:val="24"/>
              </w:rPr>
              <w:lastRenderedPageBreak/>
              <w:t>ПК-6</w:t>
            </w:r>
          </w:p>
        </w:tc>
        <w:tc>
          <w:tcPr>
            <w:tcW w:w="4927" w:type="dxa"/>
            <w:vAlign w:val="center"/>
          </w:tcPr>
          <w:p w:rsidR="001E215B" w:rsidRPr="00003AE3" w:rsidRDefault="001E215B" w:rsidP="001E215B">
            <w:pPr>
              <w:tabs>
                <w:tab w:val="left" w:pos="318"/>
              </w:tabs>
              <w:rPr>
                <w:rFonts w:eastAsia="Calibri"/>
                <w:i/>
                <w:color w:val="0D0D0D"/>
                <w:sz w:val="24"/>
                <w:szCs w:val="24"/>
                <w:lang w:eastAsia="en-US"/>
              </w:rPr>
            </w:pPr>
            <w:r w:rsidRPr="00003AE3">
              <w:rPr>
                <w:rFonts w:eastAsia="Calibri"/>
                <w:i/>
                <w:color w:val="0D0D0D"/>
                <w:sz w:val="24"/>
                <w:szCs w:val="24"/>
                <w:lang w:eastAsia="en-US"/>
              </w:rPr>
              <w:t>Знать</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color w:val="0D0D0D"/>
                <w:sz w:val="24"/>
                <w:szCs w:val="24"/>
              </w:rPr>
              <w:t xml:space="preserve"> показатели финансового рынка;</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t xml:space="preserve">порядок расчета показателей </w:t>
            </w:r>
            <w:r w:rsidRPr="00003AE3">
              <w:rPr>
                <w:color w:val="0D0D0D"/>
                <w:sz w:val="24"/>
                <w:szCs w:val="24"/>
              </w:rPr>
              <w:t>финансового рынка;</w:t>
            </w:r>
          </w:p>
          <w:p w:rsidR="001E215B" w:rsidRPr="00003AE3" w:rsidRDefault="001E215B" w:rsidP="001E215B">
            <w:pPr>
              <w:tabs>
                <w:tab w:val="left" w:pos="318"/>
              </w:tabs>
              <w:rPr>
                <w:color w:val="0D0D0D"/>
                <w:sz w:val="24"/>
                <w:szCs w:val="24"/>
              </w:rPr>
            </w:pPr>
            <w:r w:rsidRPr="00003AE3">
              <w:rPr>
                <w:rFonts w:eastAsia="Calibri"/>
                <w:i/>
                <w:color w:val="0D0D0D"/>
                <w:sz w:val="24"/>
                <w:szCs w:val="24"/>
                <w:lang w:eastAsia="en-US"/>
              </w:rPr>
              <w:t>Уметь</w:t>
            </w:r>
            <w:r w:rsidRPr="00003AE3">
              <w:rPr>
                <w:color w:val="0D0D0D"/>
                <w:sz w:val="24"/>
                <w:szCs w:val="24"/>
              </w:rPr>
              <w:t xml:space="preserve"> </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lastRenderedPageBreak/>
              <w:t>применять</w:t>
            </w:r>
            <w:r w:rsidRPr="00003AE3">
              <w:rPr>
                <w:rFonts w:eastAsia="Calibri"/>
                <w:i/>
                <w:color w:val="0D0D0D"/>
                <w:sz w:val="24"/>
                <w:szCs w:val="24"/>
                <w:lang w:eastAsia="en-US"/>
              </w:rPr>
              <w:t xml:space="preserve"> </w:t>
            </w:r>
            <w:r w:rsidRPr="00003AE3">
              <w:rPr>
                <w:color w:val="0D0D0D"/>
                <w:sz w:val="24"/>
                <w:szCs w:val="24"/>
              </w:rPr>
              <w:t>показатели финансового рынка,  выявлять тенденцию их изменения;</w:t>
            </w:r>
          </w:p>
          <w:p w:rsidR="001E215B" w:rsidRPr="00003AE3" w:rsidRDefault="001E215B" w:rsidP="001E215B">
            <w:pPr>
              <w:numPr>
                <w:ilvl w:val="0"/>
                <w:numId w:val="20"/>
              </w:numPr>
              <w:tabs>
                <w:tab w:val="left" w:pos="318"/>
              </w:tabs>
              <w:ind w:left="357" w:hanging="357"/>
              <w:rPr>
                <w:rFonts w:eastAsia="Calibri"/>
                <w:i/>
                <w:color w:val="0D0D0D"/>
                <w:sz w:val="24"/>
                <w:szCs w:val="24"/>
                <w:lang w:eastAsia="en-US"/>
              </w:rPr>
            </w:pPr>
            <w:r w:rsidRPr="00003AE3">
              <w:rPr>
                <w:color w:val="0D0D0D"/>
                <w:sz w:val="24"/>
                <w:szCs w:val="24"/>
              </w:rPr>
              <w:t>анализировать и интерпретировать данные отечественной и зарубежной статистики об экономических процессах на финансовом рынке;</w:t>
            </w:r>
          </w:p>
          <w:p w:rsidR="001E215B" w:rsidRPr="00003AE3" w:rsidRDefault="001E215B" w:rsidP="001E215B">
            <w:pPr>
              <w:tabs>
                <w:tab w:val="left" w:pos="318"/>
              </w:tabs>
              <w:rPr>
                <w:color w:val="0D0D0D"/>
                <w:sz w:val="24"/>
                <w:szCs w:val="24"/>
              </w:rPr>
            </w:pPr>
            <w:r w:rsidRPr="00003AE3">
              <w:rPr>
                <w:rFonts w:eastAsia="Calibri"/>
                <w:i/>
                <w:color w:val="0D0D0D"/>
                <w:sz w:val="24"/>
                <w:szCs w:val="24"/>
                <w:lang w:eastAsia="en-US"/>
              </w:rPr>
              <w:t>Владеть</w:t>
            </w:r>
            <w:r w:rsidRPr="00003AE3">
              <w:rPr>
                <w:color w:val="0D0D0D"/>
                <w:sz w:val="24"/>
                <w:szCs w:val="24"/>
              </w:rPr>
              <w:t xml:space="preserve"> </w:t>
            </w:r>
          </w:p>
          <w:p w:rsidR="001E215B" w:rsidRPr="00003AE3" w:rsidRDefault="001E215B" w:rsidP="001E215B">
            <w:pPr>
              <w:widowControl/>
              <w:numPr>
                <w:ilvl w:val="0"/>
                <w:numId w:val="20"/>
              </w:numPr>
              <w:tabs>
                <w:tab w:val="left" w:pos="318"/>
              </w:tabs>
              <w:autoSpaceDE/>
              <w:adjustRightInd/>
              <w:ind w:left="357" w:hanging="357"/>
              <w:rPr>
                <w:rFonts w:eastAsia="Calibri"/>
                <w:color w:val="0D0D0D"/>
                <w:sz w:val="24"/>
                <w:szCs w:val="24"/>
                <w:lang w:eastAsia="en-US"/>
              </w:rPr>
            </w:pPr>
            <w:r w:rsidRPr="00003AE3">
              <w:rPr>
                <w:color w:val="0D0D0D"/>
                <w:sz w:val="24"/>
                <w:szCs w:val="24"/>
              </w:rPr>
              <w:t xml:space="preserve"> умениями </w:t>
            </w:r>
            <w:r w:rsidRPr="00003AE3">
              <w:rPr>
                <w:rFonts w:eastAsia="Calibri"/>
                <w:color w:val="0D0D0D"/>
                <w:sz w:val="24"/>
                <w:szCs w:val="24"/>
                <w:lang w:eastAsia="en-US"/>
              </w:rPr>
              <w:t xml:space="preserve">расчета показателей </w:t>
            </w:r>
            <w:r w:rsidRPr="00003AE3">
              <w:rPr>
                <w:color w:val="0D0D0D"/>
                <w:sz w:val="24"/>
                <w:szCs w:val="24"/>
              </w:rPr>
              <w:t>финансового рынка;</w:t>
            </w:r>
          </w:p>
          <w:p w:rsidR="001E215B" w:rsidRPr="00003AE3" w:rsidRDefault="001E215B" w:rsidP="001E215B">
            <w:pPr>
              <w:widowControl/>
              <w:numPr>
                <w:ilvl w:val="0"/>
                <w:numId w:val="20"/>
              </w:numPr>
              <w:tabs>
                <w:tab w:val="left" w:pos="318"/>
              </w:tabs>
              <w:autoSpaceDE/>
              <w:adjustRightInd/>
              <w:ind w:left="357" w:hanging="357"/>
              <w:rPr>
                <w:rFonts w:eastAsia="Calibri"/>
                <w:color w:val="0D0D0D"/>
                <w:sz w:val="24"/>
                <w:szCs w:val="24"/>
                <w:lang w:eastAsia="en-US"/>
              </w:rPr>
            </w:pPr>
            <w:r w:rsidRPr="00003AE3">
              <w:rPr>
                <w:color w:val="0D0D0D"/>
                <w:sz w:val="24"/>
                <w:szCs w:val="24"/>
              </w:rPr>
              <w:t>навыками выявления тенденций изменения  показателей финансового рынка.</w:t>
            </w:r>
          </w:p>
        </w:tc>
      </w:tr>
    </w:tbl>
    <w:p w:rsidR="00793F01" w:rsidRPr="00003AE3" w:rsidRDefault="00793F01" w:rsidP="00992C1C">
      <w:pPr>
        <w:widowControl/>
        <w:tabs>
          <w:tab w:val="left" w:pos="708"/>
        </w:tabs>
        <w:autoSpaceDE/>
        <w:adjustRightInd/>
        <w:jc w:val="both"/>
        <w:rPr>
          <w:rFonts w:eastAsia="Calibri"/>
          <w:color w:val="0D0D0D"/>
          <w:sz w:val="24"/>
          <w:szCs w:val="24"/>
          <w:lang w:eastAsia="en-US"/>
        </w:rPr>
      </w:pPr>
    </w:p>
    <w:p w:rsidR="007F4B97" w:rsidRPr="00003AE3" w:rsidRDefault="00C33468" w:rsidP="001602F4">
      <w:pPr>
        <w:pStyle w:val="a4"/>
        <w:numPr>
          <w:ilvl w:val="0"/>
          <w:numId w:val="2"/>
        </w:numPr>
        <w:spacing w:after="0" w:line="240" w:lineRule="auto"/>
        <w:ind w:left="0" w:firstLine="709"/>
        <w:jc w:val="both"/>
        <w:rPr>
          <w:rFonts w:ascii="Times New Roman" w:hAnsi="Times New Roman"/>
          <w:b/>
          <w:color w:val="0D0D0D"/>
          <w:sz w:val="24"/>
          <w:szCs w:val="24"/>
        </w:rPr>
      </w:pPr>
      <w:r w:rsidRPr="00003AE3">
        <w:rPr>
          <w:rFonts w:ascii="Times New Roman" w:hAnsi="Times New Roman"/>
          <w:b/>
          <w:color w:val="0D0D0D"/>
          <w:sz w:val="24"/>
          <w:szCs w:val="24"/>
        </w:rPr>
        <w:t>Указание места дисциплины в структуре образовательной программы</w:t>
      </w:r>
    </w:p>
    <w:p w:rsidR="00027D2C" w:rsidRPr="00003AE3" w:rsidRDefault="007F4B97" w:rsidP="00A76E53">
      <w:pPr>
        <w:widowControl/>
        <w:tabs>
          <w:tab w:val="left" w:pos="708"/>
        </w:tabs>
        <w:autoSpaceDE/>
        <w:adjustRightInd/>
        <w:ind w:firstLine="709"/>
        <w:jc w:val="both"/>
        <w:rPr>
          <w:rFonts w:eastAsia="Calibri"/>
          <w:color w:val="0D0D0D"/>
          <w:sz w:val="24"/>
          <w:szCs w:val="24"/>
          <w:lang w:eastAsia="en-US"/>
        </w:rPr>
      </w:pPr>
      <w:r w:rsidRPr="00003AE3">
        <w:rPr>
          <w:color w:val="0D0D0D"/>
          <w:sz w:val="24"/>
          <w:szCs w:val="24"/>
        </w:rPr>
        <w:t xml:space="preserve">Дисциплина </w:t>
      </w:r>
      <w:r w:rsidR="00AB344E" w:rsidRPr="00003AE3">
        <w:rPr>
          <w:color w:val="0D0D0D"/>
          <w:sz w:val="24"/>
          <w:szCs w:val="24"/>
        </w:rPr>
        <w:t>Б1.В.ДВ.05</w:t>
      </w:r>
      <w:r w:rsidR="0096435A" w:rsidRPr="00003AE3">
        <w:rPr>
          <w:color w:val="0D0D0D"/>
          <w:sz w:val="24"/>
          <w:szCs w:val="24"/>
        </w:rPr>
        <w:t>.0</w:t>
      </w:r>
      <w:r w:rsidR="00703470" w:rsidRPr="00003AE3">
        <w:rPr>
          <w:color w:val="0D0D0D"/>
          <w:sz w:val="24"/>
          <w:szCs w:val="24"/>
        </w:rPr>
        <w:t>2</w:t>
      </w:r>
      <w:r w:rsidR="0096435A" w:rsidRPr="00003AE3">
        <w:rPr>
          <w:b/>
          <w:color w:val="0D0D0D"/>
          <w:sz w:val="24"/>
          <w:szCs w:val="24"/>
        </w:rPr>
        <w:t xml:space="preserve"> </w:t>
      </w:r>
      <w:r w:rsidR="00703470" w:rsidRPr="00003AE3">
        <w:rPr>
          <w:b/>
          <w:color w:val="0D0D0D"/>
          <w:sz w:val="24"/>
          <w:szCs w:val="24"/>
        </w:rPr>
        <w:t xml:space="preserve">«Современные финансовые рынки» </w:t>
      </w:r>
      <w:r w:rsidRPr="00003AE3">
        <w:rPr>
          <w:rFonts w:eastAsia="Calibri"/>
          <w:color w:val="0D0D0D"/>
          <w:sz w:val="24"/>
          <w:szCs w:val="24"/>
          <w:lang w:eastAsia="en-US"/>
        </w:rPr>
        <w:t xml:space="preserve">является дисциплиной </w:t>
      </w:r>
      <w:r w:rsidR="00893584" w:rsidRPr="00003AE3">
        <w:rPr>
          <w:rFonts w:eastAsia="Calibri"/>
          <w:color w:val="0D0D0D"/>
          <w:sz w:val="24"/>
          <w:szCs w:val="24"/>
          <w:lang w:eastAsia="en-US"/>
        </w:rPr>
        <w:t xml:space="preserve">по выбору </w:t>
      </w:r>
      <w:r w:rsidR="008437DC" w:rsidRPr="00003AE3">
        <w:rPr>
          <w:rFonts w:eastAsia="Calibri"/>
          <w:color w:val="0D0D0D"/>
          <w:sz w:val="24"/>
          <w:szCs w:val="24"/>
          <w:lang w:eastAsia="en-US"/>
        </w:rPr>
        <w:t xml:space="preserve">обучающимся </w:t>
      </w:r>
      <w:r w:rsidR="0096435A" w:rsidRPr="00003AE3">
        <w:rPr>
          <w:rFonts w:eastAsia="Calibri"/>
          <w:color w:val="0D0D0D"/>
          <w:sz w:val="24"/>
          <w:szCs w:val="24"/>
          <w:lang w:eastAsia="en-US"/>
        </w:rPr>
        <w:t>вариативной</w:t>
      </w:r>
      <w:r w:rsidRPr="00003AE3">
        <w:rPr>
          <w:rFonts w:eastAsia="Calibri"/>
          <w:color w:val="0D0D0D"/>
          <w:sz w:val="24"/>
          <w:szCs w:val="24"/>
          <w:lang w:eastAsia="en-US"/>
        </w:rPr>
        <w:t xml:space="preserve"> части </w:t>
      </w:r>
      <w:r w:rsidR="0096435A" w:rsidRPr="00003AE3">
        <w:rPr>
          <w:rFonts w:eastAsia="Calibri"/>
          <w:color w:val="0D0D0D"/>
          <w:sz w:val="24"/>
          <w:szCs w:val="24"/>
          <w:lang w:eastAsia="en-US"/>
        </w:rPr>
        <w:t xml:space="preserve">блока </w:t>
      </w:r>
      <w:r w:rsidR="00893584" w:rsidRPr="00003AE3">
        <w:rPr>
          <w:rFonts w:eastAsia="Calibri"/>
          <w:color w:val="0D0D0D"/>
          <w:sz w:val="24"/>
          <w:szCs w:val="24"/>
          <w:lang w:eastAsia="en-US"/>
        </w:rPr>
        <w:t>Б1.</w:t>
      </w:r>
    </w:p>
    <w:p w:rsidR="00027D2C" w:rsidRPr="00003AE3" w:rsidRDefault="00027D2C" w:rsidP="00A76E53">
      <w:pPr>
        <w:widowControl/>
        <w:tabs>
          <w:tab w:val="left" w:pos="708"/>
        </w:tabs>
        <w:autoSpaceDE/>
        <w:adjustRightInd/>
        <w:ind w:firstLine="709"/>
        <w:jc w:val="both"/>
        <w:rPr>
          <w:rFonts w:eastAsia="Calibri"/>
          <w:color w:val="0D0D0D"/>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697"/>
        <w:gridCol w:w="2355"/>
        <w:gridCol w:w="1126"/>
      </w:tblGrid>
      <w:tr w:rsidR="00705FB5" w:rsidRPr="00003AE3" w:rsidTr="006E4240">
        <w:tc>
          <w:tcPr>
            <w:tcW w:w="1678" w:type="dxa"/>
            <w:vMerge w:val="restart"/>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Код</w:t>
            </w:r>
          </w:p>
          <w:p w:rsidR="00705FB5" w:rsidRPr="00003AE3" w:rsidRDefault="008437DC"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дисцип</w:t>
            </w:r>
            <w:r w:rsidR="00705FB5" w:rsidRPr="00003AE3">
              <w:rPr>
                <w:rFonts w:eastAsia="Calibri"/>
                <w:color w:val="0D0D0D"/>
                <w:sz w:val="24"/>
                <w:szCs w:val="24"/>
                <w:lang w:eastAsia="en-US"/>
              </w:rPr>
              <w:t>лины</w:t>
            </w:r>
          </w:p>
        </w:tc>
        <w:tc>
          <w:tcPr>
            <w:tcW w:w="1715" w:type="dxa"/>
            <w:vMerge w:val="restart"/>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Наименование</w:t>
            </w:r>
          </w:p>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дисциплины</w:t>
            </w:r>
          </w:p>
        </w:tc>
        <w:tc>
          <w:tcPr>
            <w:tcW w:w="5052" w:type="dxa"/>
            <w:gridSpan w:val="2"/>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Содержательно-логические связи</w:t>
            </w:r>
          </w:p>
        </w:tc>
        <w:tc>
          <w:tcPr>
            <w:tcW w:w="1126" w:type="dxa"/>
            <w:vMerge w:val="restart"/>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Коды форми-руемых компе-тенций</w:t>
            </w:r>
          </w:p>
        </w:tc>
      </w:tr>
      <w:tr w:rsidR="00705FB5" w:rsidRPr="00003AE3" w:rsidTr="006E4240">
        <w:tc>
          <w:tcPr>
            <w:tcW w:w="1678"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1715"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5052" w:type="dxa"/>
            <w:gridSpan w:val="2"/>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Наименование дисциплин, практик</w:t>
            </w:r>
          </w:p>
        </w:tc>
        <w:tc>
          <w:tcPr>
            <w:tcW w:w="1126"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r>
      <w:tr w:rsidR="00705FB5" w:rsidRPr="00003AE3" w:rsidTr="006E4240">
        <w:tc>
          <w:tcPr>
            <w:tcW w:w="1678"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1715"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c>
          <w:tcPr>
            <w:tcW w:w="2697" w:type="dxa"/>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на которые опирается содержание данной учебной дисциплины</w:t>
            </w:r>
          </w:p>
        </w:tc>
        <w:tc>
          <w:tcPr>
            <w:tcW w:w="2355" w:type="dxa"/>
            <w:vAlign w:val="center"/>
          </w:tcPr>
          <w:p w:rsidR="00705FB5" w:rsidRPr="00003AE3" w:rsidRDefault="00705FB5" w:rsidP="00330957">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для которых содержание данной учебной дисциплины является опорой</w:t>
            </w:r>
          </w:p>
        </w:tc>
        <w:tc>
          <w:tcPr>
            <w:tcW w:w="1126" w:type="dxa"/>
            <w:vMerge/>
            <w:vAlign w:val="center"/>
          </w:tcPr>
          <w:p w:rsidR="00705FB5" w:rsidRPr="00003AE3" w:rsidRDefault="00705FB5" w:rsidP="00330957">
            <w:pPr>
              <w:widowControl/>
              <w:tabs>
                <w:tab w:val="left" w:pos="708"/>
              </w:tabs>
              <w:autoSpaceDE/>
              <w:adjustRightInd/>
              <w:jc w:val="both"/>
              <w:rPr>
                <w:rFonts w:eastAsia="Calibri"/>
                <w:color w:val="0D0D0D"/>
                <w:sz w:val="24"/>
                <w:szCs w:val="24"/>
                <w:lang w:eastAsia="en-US"/>
              </w:rPr>
            </w:pPr>
          </w:p>
        </w:tc>
      </w:tr>
      <w:tr w:rsidR="00DA3FFC" w:rsidRPr="00003AE3" w:rsidTr="006E4240">
        <w:tc>
          <w:tcPr>
            <w:tcW w:w="1678" w:type="dxa"/>
            <w:vAlign w:val="center"/>
          </w:tcPr>
          <w:p w:rsidR="004C1254" w:rsidRPr="00003AE3" w:rsidRDefault="00AB344E" w:rsidP="004A2A4F">
            <w:pPr>
              <w:widowControl/>
              <w:autoSpaceDE/>
              <w:autoSpaceDN/>
              <w:adjustRightInd/>
              <w:jc w:val="center"/>
              <w:rPr>
                <w:color w:val="0D0D0D"/>
                <w:sz w:val="24"/>
                <w:szCs w:val="24"/>
              </w:rPr>
            </w:pPr>
            <w:r w:rsidRPr="00003AE3">
              <w:rPr>
                <w:color w:val="0D0D0D"/>
                <w:sz w:val="24"/>
                <w:szCs w:val="24"/>
              </w:rPr>
              <w:t>Б1.В.ДВ.05</w:t>
            </w:r>
            <w:r w:rsidR="004C1254" w:rsidRPr="00003AE3">
              <w:rPr>
                <w:color w:val="0D0D0D"/>
                <w:sz w:val="24"/>
                <w:szCs w:val="24"/>
              </w:rPr>
              <w:t>.</w:t>
            </w:r>
            <w:r w:rsidR="00703470" w:rsidRPr="00003AE3">
              <w:rPr>
                <w:color w:val="0D0D0D"/>
                <w:sz w:val="24"/>
                <w:szCs w:val="24"/>
              </w:rPr>
              <w:t>02</w:t>
            </w:r>
          </w:p>
          <w:p w:rsidR="00DA3FFC" w:rsidRPr="00003AE3" w:rsidRDefault="00DA3FFC" w:rsidP="004A2A4F">
            <w:pPr>
              <w:widowControl/>
              <w:tabs>
                <w:tab w:val="left" w:pos="708"/>
              </w:tabs>
              <w:autoSpaceDE/>
              <w:adjustRightInd/>
              <w:jc w:val="center"/>
              <w:rPr>
                <w:rFonts w:eastAsia="Calibri"/>
                <w:color w:val="0D0D0D"/>
                <w:sz w:val="24"/>
                <w:szCs w:val="24"/>
                <w:lang w:eastAsia="en-US"/>
              </w:rPr>
            </w:pPr>
          </w:p>
        </w:tc>
        <w:tc>
          <w:tcPr>
            <w:tcW w:w="1715" w:type="dxa"/>
            <w:vAlign w:val="center"/>
          </w:tcPr>
          <w:p w:rsidR="00DA3FFC" w:rsidRPr="00003AE3" w:rsidRDefault="00703470" w:rsidP="00A7470A">
            <w:pPr>
              <w:widowControl/>
              <w:tabs>
                <w:tab w:val="left" w:pos="708"/>
              </w:tabs>
              <w:autoSpaceDE/>
              <w:adjustRightInd/>
              <w:jc w:val="center"/>
              <w:rPr>
                <w:rFonts w:eastAsia="Calibri"/>
                <w:color w:val="0D0D0D"/>
                <w:sz w:val="24"/>
                <w:szCs w:val="24"/>
                <w:lang w:eastAsia="en-US"/>
              </w:rPr>
            </w:pPr>
            <w:r w:rsidRPr="00003AE3">
              <w:rPr>
                <w:color w:val="0D0D0D"/>
                <w:sz w:val="24"/>
                <w:szCs w:val="24"/>
              </w:rPr>
              <w:t>Современные финансовые рынки</w:t>
            </w:r>
          </w:p>
        </w:tc>
        <w:tc>
          <w:tcPr>
            <w:tcW w:w="2697" w:type="dxa"/>
            <w:vAlign w:val="center"/>
          </w:tcPr>
          <w:p w:rsidR="00464D18" w:rsidRPr="00003AE3" w:rsidRDefault="00464D18" w:rsidP="00464D18">
            <w:pPr>
              <w:tabs>
                <w:tab w:val="left" w:pos="708"/>
              </w:tabs>
              <w:jc w:val="center"/>
              <w:rPr>
                <w:rFonts w:eastAsia="Calibri"/>
                <w:color w:val="0D0D0D"/>
                <w:sz w:val="24"/>
                <w:szCs w:val="24"/>
                <w:lang w:eastAsia="en-US"/>
              </w:rPr>
            </w:pPr>
            <w:r w:rsidRPr="00003AE3">
              <w:rPr>
                <w:rFonts w:eastAsia="Calibri"/>
                <w:color w:val="0D0D0D"/>
                <w:sz w:val="24"/>
                <w:szCs w:val="24"/>
                <w:lang w:eastAsia="en-US"/>
              </w:rPr>
              <w:t>Успешное осво</w:t>
            </w:r>
            <w:r w:rsidR="00C019BE">
              <w:rPr>
                <w:rFonts w:eastAsia="Calibri"/>
                <w:color w:val="0D0D0D"/>
                <w:sz w:val="24"/>
                <w:szCs w:val="24"/>
                <w:lang w:eastAsia="en-US"/>
              </w:rPr>
              <w:t>ение дисциплины</w:t>
            </w:r>
            <w:r w:rsidRPr="00003AE3">
              <w:rPr>
                <w:rFonts w:eastAsia="Calibri"/>
                <w:color w:val="0D0D0D"/>
                <w:sz w:val="24"/>
                <w:szCs w:val="24"/>
                <w:lang w:eastAsia="en-US"/>
              </w:rPr>
              <w:t>:</w:t>
            </w:r>
          </w:p>
          <w:p w:rsidR="00F40FEC" w:rsidRPr="00003AE3" w:rsidRDefault="0096435A" w:rsidP="004A2A4F">
            <w:pPr>
              <w:widowControl/>
              <w:tabs>
                <w:tab w:val="left" w:pos="708"/>
              </w:tabs>
              <w:autoSpaceDE/>
              <w:adjustRightInd/>
              <w:jc w:val="center"/>
              <w:rPr>
                <w:color w:val="0D0D0D"/>
                <w:sz w:val="24"/>
                <w:szCs w:val="24"/>
              </w:rPr>
            </w:pPr>
            <w:r w:rsidRPr="00003AE3">
              <w:rPr>
                <w:color w:val="0D0D0D"/>
                <w:sz w:val="24"/>
                <w:szCs w:val="24"/>
              </w:rPr>
              <w:t>Ми</w:t>
            </w:r>
            <w:r w:rsidR="001F3561" w:rsidRPr="00003AE3">
              <w:rPr>
                <w:color w:val="0D0D0D"/>
                <w:sz w:val="24"/>
                <w:szCs w:val="24"/>
              </w:rPr>
              <w:t>кроэкономика</w:t>
            </w:r>
          </w:p>
          <w:p w:rsidR="00E678F9" w:rsidRPr="00003AE3" w:rsidRDefault="0096435A" w:rsidP="004A2A4F">
            <w:pPr>
              <w:widowControl/>
              <w:tabs>
                <w:tab w:val="left" w:pos="708"/>
              </w:tabs>
              <w:autoSpaceDE/>
              <w:adjustRightInd/>
              <w:jc w:val="center"/>
              <w:rPr>
                <w:color w:val="0D0D0D"/>
                <w:sz w:val="24"/>
                <w:szCs w:val="24"/>
              </w:rPr>
            </w:pPr>
            <w:r w:rsidRPr="00003AE3">
              <w:rPr>
                <w:color w:val="0D0D0D"/>
                <w:sz w:val="24"/>
                <w:szCs w:val="24"/>
              </w:rPr>
              <w:t>Основы маркетинга</w:t>
            </w:r>
          </w:p>
          <w:p w:rsidR="00E678F9" w:rsidRPr="00003AE3" w:rsidRDefault="006E2ACA" w:rsidP="00464D18">
            <w:pPr>
              <w:widowControl/>
              <w:tabs>
                <w:tab w:val="left" w:pos="708"/>
              </w:tabs>
              <w:autoSpaceDE/>
              <w:adjustRightInd/>
              <w:jc w:val="center"/>
              <w:rPr>
                <w:color w:val="0D0D0D"/>
                <w:sz w:val="24"/>
                <w:szCs w:val="24"/>
              </w:rPr>
            </w:pPr>
            <w:r w:rsidRPr="00003AE3">
              <w:rPr>
                <w:color w:val="0D0D0D"/>
                <w:sz w:val="24"/>
                <w:szCs w:val="24"/>
              </w:rPr>
              <w:t>Бухгалтерский учет и анализ</w:t>
            </w:r>
          </w:p>
        </w:tc>
        <w:tc>
          <w:tcPr>
            <w:tcW w:w="2355" w:type="dxa"/>
            <w:vAlign w:val="center"/>
          </w:tcPr>
          <w:p w:rsidR="00AB344E" w:rsidRPr="00003AE3" w:rsidRDefault="00AB344E" w:rsidP="004A2A4F">
            <w:pPr>
              <w:jc w:val="center"/>
              <w:rPr>
                <w:color w:val="0D0D0D"/>
                <w:sz w:val="24"/>
                <w:szCs w:val="24"/>
              </w:rPr>
            </w:pPr>
            <w:r w:rsidRPr="00003AE3">
              <w:rPr>
                <w:color w:val="0D0D0D"/>
                <w:sz w:val="24"/>
                <w:szCs w:val="24"/>
              </w:rPr>
              <w:t>Производственная практика (преддипломная практика).</w:t>
            </w:r>
          </w:p>
          <w:p w:rsidR="00E678F9" w:rsidRPr="00003AE3" w:rsidRDefault="00AB344E" w:rsidP="004A2A4F">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Подготовка и защита ВКР</w:t>
            </w:r>
          </w:p>
        </w:tc>
        <w:tc>
          <w:tcPr>
            <w:tcW w:w="1126" w:type="dxa"/>
            <w:vAlign w:val="center"/>
          </w:tcPr>
          <w:p w:rsidR="002B6C87" w:rsidRPr="00003AE3" w:rsidRDefault="00A579F8" w:rsidP="00A7470A">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ПК-</w:t>
            </w:r>
            <w:r w:rsidR="00A7470A" w:rsidRPr="00003AE3">
              <w:rPr>
                <w:rFonts w:eastAsia="Calibri"/>
                <w:color w:val="0D0D0D"/>
                <w:sz w:val="24"/>
                <w:szCs w:val="24"/>
                <w:lang w:eastAsia="en-US"/>
              </w:rPr>
              <w:t>4,</w:t>
            </w:r>
          </w:p>
          <w:p w:rsidR="00A7470A" w:rsidRPr="00003AE3" w:rsidRDefault="00A7470A" w:rsidP="00A7470A">
            <w:pPr>
              <w:widowControl/>
              <w:tabs>
                <w:tab w:val="left" w:pos="708"/>
              </w:tabs>
              <w:autoSpaceDE/>
              <w:adjustRightInd/>
              <w:jc w:val="center"/>
              <w:rPr>
                <w:rFonts w:eastAsia="Calibri"/>
                <w:color w:val="0D0D0D"/>
                <w:sz w:val="24"/>
                <w:szCs w:val="24"/>
                <w:lang w:eastAsia="en-US"/>
              </w:rPr>
            </w:pPr>
            <w:r w:rsidRPr="00003AE3">
              <w:rPr>
                <w:rFonts w:eastAsia="Calibri"/>
                <w:color w:val="0D0D0D"/>
                <w:sz w:val="24"/>
                <w:szCs w:val="24"/>
                <w:lang w:eastAsia="en-US"/>
              </w:rPr>
              <w:t>ПК-6.</w:t>
            </w:r>
          </w:p>
        </w:tc>
      </w:tr>
    </w:tbl>
    <w:p w:rsidR="00687A0C" w:rsidRPr="00003AE3" w:rsidRDefault="00687A0C" w:rsidP="00E678F9">
      <w:pPr>
        <w:widowControl/>
        <w:autoSpaceDE/>
        <w:autoSpaceDN/>
        <w:adjustRightInd/>
        <w:contextualSpacing/>
        <w:jc w:val="both"/>
        <w:rPr>
          <w:rFonts w:eastAsia="Calibri"/>
          <w:b/>
          <w:color w:val="0D0D0D"/>
          <w:spacing w:val="4"/>
          <w:sz w:val="24"/>
          <w:szCs w:val="24"/>
          <w:lang w:eastAsia="en-US"/>
        </w:rPr>
      </w:pPr>
    </w:p>
    <w:p w:rsidR="007F4B97" w:rsidRPr="00003AE3" w:rsidRDefault="007F4B97" w:rsidP="00A76E53">
      <w:pPr>
        <w:widowControl/>
        <w:autoSpaceDE/>
        <w:autoSpaceDN/>
        <w:adjustRightInd/>
        <w:ind w:firstLine="709"/>
        <w:contextualSpacing/>
        <w:jc w:val="both"/>
        <w:rPr>
          <w:rFonts w:eastAsia="Calibri"/>
          <w:b/>
          <w:color w:val="0D0D0D"/>
          <w:spacing w:val="4"/>
          <w:sz w:val="24"/>
          <w:szCs w:val="24"/>
          <w:lang w:eastAsia="en-US"/>
        </w:rPr>
      </w:pPr>
      <w:r w:rsidRPr="00003AE3">
        <w:rPr>
          <w:rFonts w:eastAsia="Calibri"/>
          <w:b/>
          <w:color w:val="0D0D0D"/>
          <w:spacing w:val="4"/>
          <w:sz w:val="24"/>
          <w:szCs w:val="24"/>
          <w:lang w:eastAsia="en-US"/>
        </w:rPr>
        <w:t xml:space="preserve">4. </w:t>
      </w:r>
      <w:r w:rsidR="00BB6C9A" w:rsidRPr="00003AE3">
        <w:rPr>
          <w:rFonts w:eastAsia="Calibri"/>
          <w:b/>
          <w:color w:val="0D0D0D"/>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03AE3" w:rsidRDefault="007F4B97" w:rsidP="00A76E53">
      <w:pPr>
        <w:ind w:firstLine="709"/>
        <w:jc w:val="both"/>
        <w:rPr>
          <w:color w:val="0D0D0D"/>
          <w:sz w:val="24"/>
          <w:szCs w:val="24"/>
        </w:rPr>
      </w:pPr>
    </w:p>
    <w:p w:rsidR="00BB6C9A" w:rsidRPr="00003AE3" w:rsidRDefault="00BB6C9A" w:rsidP="00A76E53">
      <w:pPr>
        <w:widowControl/>
        <w:autoSpaceDE/>
        <w:autoSpaceDN/>
        <w:adjustRightInd/>
        <w:ind w:firstLine="709"/>
        <w:jc w:val="both"/>
        <w:rPr>
          <w:rFonts w:eastAsia="Calibri"/>
          <w:color w:val="0D0D0D"/>
          <w:sz w:val="24"/>
          <w:szCs w:val="24"/>
          <w:lang w:eastAsia="en-US"/>
        </w:rPr>
      </w:pPr>
      <w:r w:rsidRPr="00003AE3">
        <w:rPr>
          <w:rFonts w:eastAsia="Calibri"/>
          <w:color w:val="0D0D0D"/>
          <w:sz w:val="24"/>
          <w:szCs w:val="24"/>
          <w:lang w:eastAsia="en-US"/>
        </w:rPr>
        <w:t xml:space="preserve">Объем учебной дисциплины – </w:t>
      </w:r>
      <w:r w:rsidR="00AB344E" w:rsidRPr="00003AE3">
        <w:rPr>
          <w:rFonts w:eastAsia="Calibri"/>
          <w:color w:val="0D0D0D"/>
          <w:sz w:val="24"/>
          <w:szCs w:val="24"/>
          <w:lang w:eastAsia="en-US"/>
        </w:rPr>
        <w:t>6</w:t>
      </w:r>
      <w:r w:rsidRPr="00003AE3">
        <w:rPr>
          <w:rFonts w:eastAsia="Calibri"/>
          <w:color w:val="0D0D0D"/>
          <w:sz w:val="24"/>
          <w:szCs w:val="24"/>
          <w:lang w:eastAsia="en-US"/>
        </w:rPr>
        <w:t xml:space="preserve"> зачетных единиц – </w:t>
      </w:r>
      <w:r w:rsidR="00AB344E" w:rsidRPr="00003AE3">
        <w:rPr>
          <w:rFonts w:eastAsia="Calibri"/>
          <w:color w:val="0D0D0D"/>
          <w:sz w:val="24"/>
          <w:szCs w:val="24"/>
          <w:lang w:eastAsia="en-US"/>
        </w:rPr>
        <w:t>216</w:t>
      </w:r>
      <w:r w:rsidRPr="00003AE3">
        <w:rPr>
          <w:rFonts w:eastAsia="Calibri"/>
          <w:color w:val="0D0D0D"/>
          <w:sz w:val="24"/>
          <w:szCs w:val="24"/>
          <w:lang w:eastAsia="en-US"/>
        </w:rPr>
        <w:t xml:space="preserve"> академических часов</w:t>
      </w:r>
    </w:p>
    <w:p w:rsidR="00A32A5F" w:rsidRPr="00003AE3" w:rsidRDefault="00FB05DD" w:rsidP="00A76E53">
      <w:pPr>
        <w:widowControl/>
        <w:autoSpaceDE/>
        <w:autoSpaceDN/>
        <w:adjustRightInd/>
        <w:ind w:firstLine="709"/>
        <w:jc w:val="both"/>
        <w:rPr>
          <w:rFonts w:eastAsia="Calibri"/>
          <w:color w:val="0D0D0D"/>
          <w:sz w:val="24"/>
          <w:szCs w:val="24"/>
          <w:lang w:eastAsia="en-US"/>
        </w:rPr>
      </w:pPr>
      <w:r w:rsidRPr="00003AE3">
        <w:rPr>
          <w:rFonts w:eastAsia="Calibri"/>
          <w:color w:val="0D0D0D"/>
          <w:sz w:val="24"/>
          <w:szCs w:val="24"/>
          <w:lang w:eastAsia="en-US"/>
        </w:rPr>
        <w:t>Из них</w:t>
      </w:r>
      <w:r w:rsidRPr="00003AE3">
        <w:rPr>
          <w:rFonts w:eastAsia="Calibri"/>
          <w:color w:val="0D0D0D"/>
          <w:sz w:val="24"/>
          <w:szCs w:val="24"/>
          <w:lang w:val="en-US" w:eastAsia="en-US"/>
        </w:rPr>
        <w:t>:</w:t>
      </w:r>
    </w:p>
    <w:p w:rsidR="001E215B" w:rsidRPr="00003AE3" w:rsidRDefault="001E215B" w:rsidP="00A76E53">
      <w:pPr>
        <w:widowControl/>
        <w:autoSpaceDE/>
        <w:autoSpaceDN/>
        <w:adjustRightInd/>
        <w:ind w:firstLine="709"/>
        <w:jc w:val="both"/>
        <w:rPr>
          <w:rFonts w:eastAsia="Calibri"/>
          <w:color w:val="0D0D0D"/>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03AE3" w:rsidTr="00330957">
        <w:tc>
          <w:tcPr>
            <w:tcW w:w="4365" w:type="dxa"/>
          </w:tcPr>
          <w:p w:rsidR="00A32A5F" w:rsidRPr="00003AE3" w:rsidRDefault="00A32A5F" w:rsidP="00330957">
            <w:pPr>
              <w:widowControl/>
              <w:autoSpaceDE/>
              <w:autoSpaceDN/>
              <w:adjustRightInd/>
              <w:jc w:val="both"/>
              <w:rPr>
                <w:rFonts w:eastAsia="Calibri"/>
                <w:color w:val="0D0D0D"/>
                <w:sz w:val="24"/>
                <w:szCs w:val="24"/>
                <w:lang w:eastAsia="en-US"/>
              </w:rPr>
            </w:pPr>
          </w:p>
        </w:tc>
        <w:tc>
          <w:tcPr>
            <w:tcW w:w="2693" w:type="dxa"/>
            <w:vAlign w:val="center"/>
          </w:tcPr>
          <w:p w:rsidR="00A32A5F" w:rsidRPr="00003AE3" w:rsidRDefault="00A32A5F"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Очная форма обучения</w:t>
            </w:r>
          </w:p>
        </w:tc>
        <w:tc>
          <w:tcPr>
            <w:tcW w:w="2517" w:type="dxa"/>
            <w:vAlign w:val="center"/>
          </w:tcPr>
          <w:p w:rsidR="00A76E53" w:rsidRPr="00003AE3" w:rsidRDefault="00A32A5F"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 xml:space="preserve">Заочная форма </w:t>
            </w:r>
          </w:p>
          <w:p w:rsidR="00A32A5F" w:rsidRPr="00003AE3" w:rsidRDefault="00A32A5F"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обучения</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color w:val="0D0D0D"/>
                <w:sz w:val="24"/>
                <w:szCs w:val="24"/>
                <w:lang w:eastAsia="en-US"/>
              </w:rPr>
            </w:pPr>
            <w:r w:rsidRPr="00003AE3">
              <w:rPr>
                <w:rFonts w:eastAsia="Calibri"/>
                <w:color w:val="0D0D0D"/>
                <w:sz w:val="24"/>
                <w:szCs w:val="24"/>
                <w:lang w:eastAsia="en-US"/>
              </w:rPr>
              <w:t>Контактная работа</w:t>
            </w:r>
          </w:p>
        </w:tc>
        <w:tc>
          <w:tcPr>
            <w:tcW w:w="2693"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96</w:t>
            </w:r>
          </w:p>
        </w:tc>
        <w:tc>
          <w:tcPr>
            <w:tcW w:w="2517"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14</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i/>
                <w:color w:val="0D0D0D"/>
                <w:sz w:val="24"/>
                <w:szCs w:val="24"/>
                <w:lang w:eastAsia="en-US"/>
              </w:rPr>
            </w:pPr>
            <w:r w:rsidRPr="00003AE3">
              <w:rPr>
                <w:rFonts w:eastAsia="Calibri"/>
                <w:i/>
                <w:color w:val="0D0D0D"/>
                <w:sz w:val="24"/>
                <w:szCs w:val="24"/>
                <w:lang w:eastAsia="en-US"/>
              </w:rPr>
              <w:t>Лекций</w:t>
            </w:r>
          </w:p>
        </w:tc>
        <w:tc>
          <w:tcPr>
            <w:tcW w:w="2693"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32</w:t>
            </w:r>
          </w:p>
        </w:tc>
        <w:tc>
          <w:tcPr>
            <w:tcW w:w="2517"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4</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i/>
                <w:color w:val="0D0D0D"/>
                <w:sz w:val="24"/>
                <w:szCs w:val="24"/>
                <w:lang w:eastAsia="en-US"/>
              </w:rPr>
            </w:pPr>
            <w:r w:rsidRPr="00003AE3">
              <w:rPr>
                <w:rFonts w:eastAsia="Calibri"/>
                <w:i/>
                <w:color w:val="0D0D0D"/>
                <w:sz w:val="24"/>
                <w:szCs w:val="24"/>
                <w:lang w:eastAsia="en-US"/>
              </w:rPr>
              <w:t>Лабораторных работ</w:t>
            </w:r>
          </w:p>
        </w:tc>
        <w:tc>
          <w:tcPr>
            <w:tcW w:w="2693" w:type="dxa"/>
            <w:vAlign w:val="center"/>
          </w:tcPr>
          <w:p w:rsidR="00A32A5F" w:rsidRPr="00003AE3" w:rsidRDefault="00240A81"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w:t>
            </w:r>
          </w:p>
        </w:tc>
        <w:tc>
          <w:tcPr>
            <w:tcW w:w="2517" w:type="dxa"/>
            <w:vAlign w:val="center"/>
          </w:tcPr>
          <w:p w:rsidR="00A32A5F" w:rsidRPr="00003AE3" w:rsidRDefault="0047633A"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i/>
                <w:color w:val="0D0D0D"/>
                <w:sz w:val="24"/>
                <w:szCs w:val="24"/>
                <w:lang w:eastAsia="en-US"/>
              </w:rPr>
            </w:pPr>
            <w:r w:rsidRPr="00003AE3">
              <w:rPr>
                <w:rFonts w:eastAsia="Calibri"/>
                <w:i/>
                <w:color w:val="0D0D0D"/>
                <w:sz w:val="24"/>
                <w:szCs w:val="24"/>
                <w:lang w:eastAsia="en-US"/>
              </w:rPr>
              <w:t>Практических занятий</w:t>
            </w:r>
          </w:p>
        </w:tc>
        <w:tc>
          <w:tcPr>
            <w:tcW w:w="2693"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64</w:t>
            </w:r>
          </w:p>
        </w:tc>
        <w:tc>
          <w:tcPr>
            <w:tcW w:w="2517" w:type="dxa"/>
            <w:vAlign w:val="center"/>
          </w:tcPr>
          <w:p w:rsidR="00A32A5F" w:rsidRPr="00003AE3" w:rsidRDefault="00AB344E"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10</w:t>
            </w:r>
          </w:p>
        </w:tc>
      </w:tr>
      <w:tr w:rsidR="00A32A5F" w:rsidRPr="00003AE3" w:rsidTr="00330957">
        <w:tc>
          <w:tcPr>
            <w:tcW w:w="4365" w:type="dxa"/>
          </w:tcPr>
          <w:p w:rsidR="00A32A5F" w:rsidRPr="00003AE3" w:rsidRDefault="00A32A5F" w:rsidP="00330957">
            <w:pPr>
              <w:widowControl/>
              <w:autoSpaceDE/>
              <w:autoSpaceDN/>
              <w:adjustRightInd/>
              <w:jc w:val="both"/>
              <w:rPr>
                <w:rFonts w:eastAsia="Calibri"/>
                <w:color w:val="0D0D0D"/>
                <w:sz w:val="24"/>
                <w:szCs w:val="24"/>
                <w:lang w:eastAsia="en-US"/>
              </w:rPr>
            </w:pPr>
            <w:r w:rsidRPr="00003AE3">
              <w:rPr>
                <w:rFonts w:eastAsia="Calibri"/>
                <w:color w:val="0D0D0D"/>
                <w:sz w:val="24"/>
                <w:szCs w:val="24"/>
                <w:lang w:eastAsia="en-US"/>
              </w:rPr>
              <w:t>Самостоятельная работа обучающихся</w:t>
            </w:r>
          </w:p>
        </w:tc>
        <w:tc>
          <w:tcPr>
            <w:tcW w:w="2693" w:type="dxa"/>
            <w:vAlign w:val="center"/>
          </w:tcPr>
          <w:p w:rsidR="00A32A5F" w:rsidRPr="00003AE3" w:rsidRDefault="006A07C9"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93</w:t>
            </w:r>
          </w:p>
        </w:tc>
        <w:tc>
          <w:tcPr>
            <w:tcW w:w="2517" w:type="dxa"/>
            <w:vAlign w:val="center"/>
          </w:tcPr>
          <w:p w:rsidR="00A32A5F" w:rsidRPr="00003AE3" w:rsidRDefault="00AB344E" w:rsidP="00921D86">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1</w:t>
            </w:r>
            <w:r w:rsidR="00921D86" w:rsidRPr="00003AE3">
              <w:rPr>
                <w:rFonts w:eastAsia="Calibri"/>
                <w:color w:val="0D0D0D"/>
                <w:sz w:val="24"/>
                <w:szCs w:val="24"/>
                <w:lang w:eastAsia="en-US"/>
              </w:rPr>
              <w:t>93</w:t>
            </w:r>
          </w:p>
        </w:tc>
      </w:tr>
      <w:tr w:rsidR="0047633A" w:rsidRPr="00003AE3" w:rsidTr="00330957">
        <w:tc>
          <w:tcPr>
            <w:tcW w:w="4365" w:type="dxa"/>
          </w:tcPr>
          <w:p w:rsidR="0047633A" w:rsidRPr="00003AE3" w:rsidRDefault="0047633A" w:rsidP="00330957">
            <w:pPr>
              <w:widowControl/>
              <w:autoSpaceDE/>
              <w:autoSpaceDN/>
              <w:adjustRightInd/>
              <w:jc w:val="both"/>
              <w:rPr>
                <w:rFonts w:eastAsia="Calibri"/>
                <w:color w:val="0D0D0D"/>
                <w:sz w:val="24"/>
                <w:szCs w:val="24"/>
                <w:lang w:eastAsia="en-US"/>
              </w:rPr>
            </w:pPr>
            <w:r w:rsidRPr="00003AE3">
              <w:rPr>
                <w:rFonts w:eastAsia="Calibri"/>
                <w:color w:val="0D0D0D"/>
                <w:sz w:val="24"/>
                <w:szCs w:val="24"/>
                <w:lang w:eastAsia="en-US"/>
              </w:rPr>
              <w:t>Контроль</w:t>
            </w:r>
          </w:p>
        </w:tc>
        <w:tc>
          <w:tcPr>
            <w:tcW w:w="2693" w:type="dxa"/>
            <w:vAlign w:val="center"/>
          </w:tcPr>
          <w:p w:rsidR="0047633A" w:rsidRPr="00003AE3" w:rsidRDefault="00240A81"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27</w:t>
            </w:r>
          </w:p>
        </w:tc>
        <w:tc>
          <w:tcPr>
            <w:tcW w:w="2517" w:type="dxa"/>
            <w:vAlign w:val="center"/>
          </w:tcPr>
          <w:p w:rsidR="0047633A" w:rsidRPr="00003AE3" w:rsidRDefault="00B44FF6" w:rsidP="00330957">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9</w:t>
            </w:r>
          </w:p>
        </w:tc>
      </w:tr>
      <w:tr w:rsidR="00A32A5F" w:rsidRPr="00003AE3" w:rsidTr="00330957">
        <w:tc>
          <w:tcPr>
            <w:tcW w:w="4365" w:type="dxa"/>
            <w:vAlign w:val="center"/>
          </w:tcPr>
          <w:p w:rsidR="00A32A5F" w:rsidRPr="00003AE3" w:rsidRDefault="00A32A5F" w:rsidP="00330957">
            <w:pPr>
              <w:widowControl/>
              <w:autoSpaceDE/>
              <w:autoSpaceDN/>
              <w:adjustRightInd/>
              <w:rPr>
                <w:rFonts w:eastAsia="Calibri"/>
                <w:color w:val="0D0D0D"/>
                <w:sz w:val="24"/>
                <w:szCs w:val="24"/>
                <w:lang w:eastAsia="en-US"/>
              </w:rPr>
            </w:pPr>
            <w:r w:rsidRPr="00003AE3">
              <w:rPr>
                <w:rFonts w:eastAsia="Calibri"/>
                <w:color w:val="0D0D0D"/>
                <w:sz w:val="24"/>
                <w:szCs w:val="24"/>
                <w:lang w:eastAsia="en-US"/>
              </w:rPr>
              <w:t>Формы промежуточной аттестации</w:t>
            </w:r>
          </w:p>
        </w:tc>
        <w:tc>
          <w:tcPr>
            <w:tcW w:w="2693" w:type="dxa"/>
            <w:vAlign w:val="center"/>
          </w:tcPr>
          <w:p w:rsidR="00A32A5F" w:rsidRPr="00003AE3" w:rsidRDefault="00783D3E" w:rsidP="00B44FF6">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 xml:space="preserve">экзамен в </w:t>
            </w:r>
            <w:r w:rsidR="00AB344E" w:rsidRPr="00003AE3">
              <w:rPr>
                <w:rFonts w:eastAsia="Calibri"/>
                <w:color w:val="0D0D0D"/>
                <w:sz w:val="24"/>
                <w:szCs w:val="24"/>
                <w:lang w:eastAsia="en-US"/>
              </w:rPr>
              <w:t>7</w:t>
            </w:r>
            <w:r w:rsidRPr="00003AE3">
              <w:rPr>
                <w:rFonts w:eastAsia="Calibri"/>
                <w:color w:val="0D0D0D"/>
                <w:sz w:val="24"/>
                <w:szCs w:val="24"/>
                <w:lang w:eastAsia="en-US"/>
              </w:rPr>
              <w:t xml:space="preserve"> семестре</w:t>
            </w:r>
          </w:p>
        </w:tc>
        <w:tc>
          <w:tcPr>
            <w:tcW w:w="2517" w:type="dxa"/>
            <w:vAlign w:val="center"/>
          </w:tcPr>
          <w:p w:rsidR="00A32A5F" w:rsidRPr="00003AE3" w:rsidRDefault="00A32A5F" w:rsidP="0094149E">
            <w:pPr>
              <w:widowControl/>
              <w:autoSpaceDE/>
              <w:autoSpaceDN/>
              <w:adjustRightInd/>
              <w:jc w:val="center"/>
              <w:rPr>
                <w:rFonts w:eastAsia="Calibri"/>
                <w:color w:val="0D0D0D"/>
                <w:sz w:val="24"/>
                <w:szCs w:val="24"/>
                <w:lang w:eastAsia="en-US"/>
              </w:rPr>
            </w:pPr>
            <w:r w:rsidRPr="00003AE3">
              <w:rPr>
                <w:rFonts w:eastAsia="Calibri"/>
                <w:color w:val="0D0D0D"/>
                <w:sz w:val="24"/>
                <w:szCs w:val="24"/>
                <w:lang w:eastAsia="en-US"/>
              </w:rPr>
              <w:t xml:space="preserve">экзамен </w:t>
            </w:r>
            <w:r w:rsidR="00AB344E" w:rsidRPr="00003AE3">
              <w:rPr>
                <w:rFonts w:eastAsia="Calibri"/>
                <w:color w:val="0D0D0D"/>
                <w:sz w:val="24"/>
                <w:szCs w:val="24"/>
                <w:lang w:eastAsia="en-US"/>
              </w:rPr>
              <w:t>в 9</w:t>
            </w:r>
            <w:r w:rsidR="0094149E" w:rsidRPr="00003AE3">
              <w:rPr>
                <w:rFonts w:eastAsia="Calibri"/>
                <w:color w:val="0D0D0D"/>
                <w:sz w:val="24"/>
                <w:szCs w:val="24"/>
                <w:lang w:eastAsia="en-US"/>
              </w:rPr>
              <w:t xml:space="preserve"> семестре</w:t>
            </w:r>
            <w:r w:rsidRPr="00003AE3">
              <w:rPr>
                <w:rFonts w:eastAsia="Calibri"/>
                <w:color w:val="0D0D0D"/>
                <w:sz w:val="24"/>
                <w:szCs w:val="24"/>
                <w:lang w:eastAsia="en-US"/>
              </w:rPr>
              <w:t xml:space="preserve"> </w:t>
            </w:r>
          </w:p>
        </w:tc>
      </w:tr>
    </w:tbl>
    <w:p w:rsidR="00A32A5F" w:rsidRPr="00003AE3" w:rsidRDefault="00A32A5F" w:rsidP="00A76E53">
      <w:pPr>
        <w:widowControl/>
        <w:autoSpaceDE/>
        <w:autoSpaceDN/>
        <w:adjustRightInd/>
        <w:ind w:firstLine="709"/>
        <w:jc w:val="both"/>
        <w:rPr>
          <w:rFonts w:eastAsia="Calibri"/>
          <w:color w:val="0D0D0D"/>
          <w:sz w:val="24"/>
          <w:szCs w:val="24"/>
          <w:lang w:eastAsia="en-US"/>
        </w:rPr>
      </w:pPr>
    </w:p>
    <w:p w:rsidR="007F4B97" w:rsidRPr="00003AE3" w:rsidRDefault="0047572F" w:rsidP="00A76E53">
      <w:pPr>
        <w:keepNext/>
        <w:ind w:firstLine="709"/>
        <w:jc w:val="both"/>
        <w:rPr>
          <w:rFonts w:eastAsia="Calibri"/>
          <w:b/>
          <w:color w:val="0D0D0D"/>
          <w:sz w:val="24"/>
          <w:szCs w:val="24"/>
        </w:rPr>
      </w:pPr>
      <w:r w:rsidRPr="00003AE3">
        <w:rPr>
          <w:b/>
          <w:color w:val="0D0D0D"/>
          <w:sz w:val="24"/>
          <w:szCs w:val="24"/>
        </w:rPr>
        <w:t xml:space="preserve">5. </w:t>
      </w:r>
      <w:r w:rsidR="0047633A" w:rsidRPr="00003AE3">
        <w:rPr>
          <w:b/>
          <w:color w:val="0D0D0D"/>
          <w:sz w:val="24"/>
          <w:szCs w:val="24"/>
        </w:rPr>
        <w:t xml:space="preserve">Содержание дисциплины, структурированное по темам (разделам) с </w:t>
      </w:r>
      <w:r w:rsidR="0047633A" w:rsidRPr="00003AE3">
        <w:rPr>
          <w:b/>
          <w:color w:val="0D0D0D"/>
          <w:sz w:val="24"/>
          <w:szCs w:val="24"/>
        </w:rPr>
        <w:lastRenderedPageBreak/>
        <w:t>указанием отведенного на них количества академических часов и видов учебных занятий</w:t>
      </w:r>
    </w:p>
    <w:p w:rsidR="007F4B97" w:rsidRPr="00003AE3" w:rsidRDefault="007F4B97" w:rsidP="00A76E53">
      <w:pPr>
        <w:keepNext/>
        <w:ind w:firstLine="709"/>
        <w:contextualSpacing/>
        <w:jc w:val="both"/>
        <w:rPr>
          <w:rFonts w:eastAsia="Calibri"/>
          <w:b/>
          <w:color w:val="0D0D0D"/>
          <w:sz w:val="24"/>
          <w:szCs w:val="24"/>
        </w:rPr>
      </w:pPr>
    </w:p>
    <w:p w:rsidR="00114770" w:rsidRPr="00003AE3" w:rsidRDefault="00114770" w:rsidP="00A76E53">
      <w:pPr>
        <w:tabs>
          <w:tab w:val="left" w:pos="900"/>
        </w:tabs>
        <w:ind w:firstLine="709"/>
        <w:jc w:val="both"/>
        <w:rPr>
          <w:b/>
          <w:color w:val="0D0D0D"/>
          <w:sz w:val="24"/>
          <w:szCs w:val="24"/>
        </w:rPr>
      </w:pPr>
      <w:r w:rsidRPr="00003AE3">
        <w:rPr>
          <w:b/>
          <w:color w:val="0D0D0D"/>
          <w:sz w:val="24"/>
          <w:szCs w:val="24"/>
        </w:rPr>
        <w:t>5.1. Тематический план для очной формы обучения</w:t>
      </w:r>
    </w:p>
    <w:p w:rsidR="002E452F" w:rsidRPr="00003AE3" w:rsidRDefault="00AB344E" w:rsidP="00A76E53">
      <w:pPr>
        <w:tabs>
          <w:tab w:val="left" w:pos="900"/>
        </w:tabs>
        <w:ind w:firstLine="709"/>
        <w:jc w:val="both"/>
        <w:rPr>
          <w:b/>
          <w:color w:val="0D0D0D"/>
          <w:sz w:val="24"/>
          <w:szCs w:val="24"/>
        </w:rPr>
      </w:pPr>
      <w:r w:rsidRPr="00003AE3">
        <w:rPr>
          <w:b/>
          <w:color w:val="0D0D0D"/>
          <w:sz w:val="24"/>
          <w:szCs w:val="24"/>
        </w:rPr>
        <w:t>Семестр 7</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003AE3" w:rsidTr="006E4240">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b/>
                <w:bCs/>
                <w:color w:val="0D0D0D"/>
                <w:sz w:val="24"/>
                <w:szCs w:val="24"/>
                <w:lang w:eastAsia="en-US"/>
              </w:rPr>
            </w:pPr>
            <w:r w:rsidRPr="00003AE3">
              <w:rPr>
                <w:b/>
                <w:bCs/>
                <w:color w:val="0D0D0D"/>
                <w:sz w:val="24"/>
                <w:szCs w:val="24"/>
              </w:rPr>
              <w:t>Всего</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  </w:t>
            </w:r>
            <w:r w:rsidR="00703470" w:rsidRPr="00003AE3">
              <w:rPr>
                <w:color w:val="0D0D0D"/>
                <w:sz w:val="24"/>
                <w:szCs w:val="24"/>
              </w:rPr>
              <w:t>Роль и функции финансовых рынков в экономике</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703470">
            <w:pPr>
              <w:jc w:val="center"/>
              <w:rPr>
                <w:color w:val="0D0D0D"/>
                <w:sz w:val="24"/>
                <w:szCs w:val="24"/>
                <w:lang w:eastAsia="en-US"/>
              </w:rPr>
            </w:pPr>
            <w:r w:rsidRPr="00003AE3">
              <w:rPr>
                <w:color w:val="0D0D0D"/>
                <w:sz w:val="24"/>
                <w:szCs w:val="24"/>
              </w:rPr>
              <w:t xml:space="preserve">Тема 1. </w:t>
            </w:r>
            <w:r w:rsidR="00703470" w:rsidRPr="00003AE3">
              <w:rPr>
                <w:color w:val="0D0D0D"/>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b/>
                <w:bCs/>
                <w:color w:val="0D0D0D"/>
                <w:sz w:val="24"/>
                <w:szCs w:val="24"/>
                <w:lang w:eastAsia="en-US"/>
              </w:rPr>
            </w:pPr>
            <w:r w:rsidRPr="00003AE3">
              <w:rPr>
                <w:b/>
                <w:bCs/>
                <w:color w:val="0D0D0D"/>
                <w:sz w:val="24"/>
                <w:szCs w:val="24"/>
                <w:lang w:eastAsia="en-US"/>
              </w:rPr>
              <w:t>31</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2. </w:t>
            </w:r>
            <w:r w:rsidR="00703470" w:rsidRPr="00003AE3">
              <w:rPr>
                <w:color w:val="0D0D0D"/>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b/>
                <w:bCs/>
                <w:color w:val="0D0D0D"/>
                <w:sz w:val="24"/>
                <w:szCs w:val="24"/>
                <w:lang w:eastAsia="en-US"/>
              </w:rPr>
            </w:pPr>
            <w:r w:rsidRPr="00003AE3">
              <w:rPr>
                <w:b/>
                <w:bCs/>
                <w:color w:val="0D0D0D"/>
                <w:sz w:val="24"/>
                <w:szCs w:val="24"/>
                <w:lang w:eastAsia="en-US"/>
              </w:rPr>
              <w:t>31</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3. </w:t>
            </w:r>
            <w:r w:rsidR="00703470" w:rsidRPr="00003AE3">
              <w:rPr>
                <w:color w:val="0D0D0D"/>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lang w:eastAsia="en-US"/>
              </w:rPr>
              <w:t>15</w:t>
            </w:r>
          </w:p>
        </w:tc>
        <w:tc>
          <w:tcPr>
            <w:tcW w:w="7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b/>
                <w:bCs/>
                <w:color w:val="0D0D0D"/>
                <w:sz w:val="24"/>
                <w:szCs w:val="24"/>
                <w:lang w:eastAsia="en-US"/>
              </w:rPr>
            </w:pPr>
            <w:r w:rsidRPr="00003AE3">
              <w:rPr>
                <w:b/>
                <w:bCs/>
                <w:color w:val="0D0D0D"/>
                <w:sz w:val="24"/>
                <w:szCs w:val="24"/>
                <w:lang w:eastAsia="en-US"/>
              </w:rPr>
              <w:t>31</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II. </w:t>
            </w:r>
            <w:r w:rsidR="00703470" w:rsidRPr="00003AE3">
              <w:rPr>
                <w:color w:val="0D0D0D"/>
                <w:sz w:val="24"/>
                <w:szCs w:val="24"/>
              </w:rPr>
              <w:t>Рынок ценных бумаг</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4. </w:t>
            </w:r>
            <w:r w:rsidR="00703470" w:rsidRPr="00003AE3">
              <w:rPr>
                <w:color w:val="0D0D0D"/>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4</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b/>
                <w:bCs/>
                <w:color w:val="0D0D0D"/>
                <w:sz w:val="24"/>
                <w:szCs w:val="24"/>
                <w:lang w:eastAsia="en-US"/>
              </w:rPr>
            </w:pPr>
            <w:r w:rsidRPr="00003AE3">
              <w:rPr>
                <w:b/>
                <w:bCs/>
                <w:color w:val="0D0D0D"/>
                <w:sz w:val="24"/>
                <w:szCs w:val="24"/>
                <w:lang w:eastAsia="en-US"/>
              </w:rPr>
              <w:t>18</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703470" w:rsidP="0044647B">
            <w:pPr>
              <w:jc w:val="center"/>
              <w:rPr>
                <w:color w:val="0D0D0D"/>
                <w:sz w:val="24"/>
                <w:szCs w:val="24"/>
                <w:lang w:eastAsia="en-US"/>
              </w:rPr>
            </w:pPr>
            <w:r w:rsidRPr="00003AE3">
              <w:rPr>
                <w:color w:val="0D0D0D"/>
                <w:sz w:val="24"/>
                <w:szCs w:val="24"/>
              </w:rPr>
              <w:t xml:space="preserve"> </w:t>
            </w:r>
            <w:r w:rsidR="0044647B" w:rsidRPr="00003AE3">
              <w:rPr>
                <w:color w:val="0D0D0D"/>
                <w:sz w:val="24"/>
                <w:szCs w:val="24"/>
              </w:rPr>
              <w:t xml:space="preserve">Тема 5. </w:t>
            </w:r>
            <w:r w:rsidRPr="00003AE3">
              <w:rPr>
                <w:color w:val="0D0D0D"/>
                <w:sz w:val="24"/>
                <w:szCs w:val="24"/>
              </w:rPr>
              <w:t>Показатели доходности акций (дивидендная доходность, цена/прибыль, прибыль на акцию</w:t>
            </w:r>
            <w:r w:rsidR="0044647B" w:rsidRPr="00003AE3">
              <w:rPr>
                <w:color w:val="0D0D0D"/>
                <w:sz w:val="24"/>
                <w:szCs w:val="24"/>
              </w:rPr>
              <w:t>)</w:t>
            </w:r>
            <w:r w:rsidRPr="00003AE3">
              <w:rPr>
                <w:color w:val="0D0D0D"/>
                <w:sz w:val="24"/>
                <w:szCs w:val="24"/>
              </w:rPr>
              <w:t>.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b/>
                <w:bCs/>
                <w:color w:val="0D0D0D"/>
                <w:sz w:val="24"/>
                <w:szCs w:val="24"/>
                <w:lang w:eastAsia="en-US"/>
              </w:rPr>
            </w:pPr>
            <w:r w:rsidRPr="00003AE3">
              <w:rPr>
                <w:b/>
                <w:bCs/>
                <w:color w:val="0D0D0D"/>
                <w:sz w:val="24"/>
                <w:szCs w:val="24"/>
                <w:lang w:eastAsia="en-US"/>
              </w:rPr>
              <w:t>16</w:t>
            </w:r>
          </w:p>
        </w:tc>
      </w:tr>
      <w:tr w:rsidR="00703470"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3470" w:rsidRPr="00003AE3" w:rsidRDefault="00703470"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3470" w:rsidRPr="00003AE3" w:rsidRDefault="00703470"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3470" w:rsidRPr="00003AE3" w:rsidRDefault="00703470"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3470" w:rsidRPr="00003AE3" w:rsidRDefault="00703470"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3470"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03470"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3470" w:rsidRPr="00003AE3" w:rsidRDefault="0044647B" w:rsidP="0044647B">
            <w:pPr>
              <w:jc w:val="center"/>
              <w:rPr>
                <w:color w:val="0D0D0D"/>
                <w:sz w:val="24"/>
                <w:szCs w:val="24"/>
                <w:lang w:eastAsia="en-US"/>
              </w:rPr>
            </w:pPr>
            <w:r w:rsidRPr="00003AE3">
              <w:rPr>
                <w:color w:val="0D0D0D"/>
                <w:sz w:val="24"/>
                <w:szCs w:val="24"/>
              </w:rPr>
              <w:t xml:space="preserve">Тема 6. </w:t>
            </w:r>
            <w:r w:rsidR="00703470" w:rsidRPr="00003AE3">
              <w:rPr>
                <w:color w:val="0D0D0D"/>
                <w:sz w:val="24"/>
                <w:szCs w:val="24"/>
              </w:rPr>
              <w:t xml:space="preserve">Евробумаги. Рынок евробумаг.  </w:t>
            </w:r>
            <w:r w:rsidR="00703470" w:rsidRPr="00003AE3">
              <w:rPr>
                <w:color w:val="0D0D0D"/>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703470" w:rsidRPr="00003AE3" w:rsidRDefault="00703470"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703470" w:rsidRPr="00003AE3" w:rsidRDefault="00703470"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6</w:t>
            </w:r>
          </w:p>
        </w:tc>
        <w:tc>
          <w:tcPr>
            <w:tcW w:w="6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color w:val="0D0D0D"/>
                <w:sz w:val="24"/>
                <w:szCs w:val="24"/>
                <w:lang w:eastAsia="en-US"/>
              </w:rPr>
            </w:pPr>
            <w:r w:rsidRPr="00003AE3">
              <w:rPr>
                <w:color w:val="0D0D0D"/>
                <w:sz w:val="24"/>
                <w:szCs w:val="24"/>
                <w:lang w:eastAsia="en-US"/>
              </w:rPr>
              <w:t>8</w:t>
            </w:r>
          </w:p>
        </w:tc>
        <w:tc>
          <w:tcPr>
            <w:tcW w:w="780" w:type="dxa"/>
            <w:tcBorders>
              <w:top w:val="nil"/>
              <w:left w:val="nil"/>
              <w:bottom w:val="single" w:sz="8" w:space="0" w:color="auto"/>
              <w:right w:val="single" w:sz="8" w:space="0" w:color="auto"/>
            </w:tcBorders>
            <w:vAlign w:val="center"/>
            <w:hideMark/>
          </w:tcPr>
          <w:p w:rsidR="00703470" w:rsidRPr="00003AE3" w:rsidRDefault="007A13E6" w:rsidP="000A28B1">
            <w:pPr>
              <w:autoSpaceDE/>
              <w:jc w:val="center"/>
              <w:rPr>
                <w:b/>
                <w:bCs/>
                <w:color w:val="0D0D0D"/>
                <w:sz w:val="24"/>
                <w:szCs w:val="24"/>
                <w:lang w:eastAsia="en-US"/>
              </w:rPr>
            </w:pPr>
            <w:r w:rsidRPr="00003AE3">
              <w:rPr>
                <w:b/>
                <w:bCs/>
                <w:color w:val="0D0D0D"/>
                <w:sz w:val="24"/>
                <w:szCs w:val="24"/>
                <w:lang w:eastAsia="en-US"/>
              </w:rPr>
              <w:t>16</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003AE3" w:rsidRDefault="007A13E6" w:rsidP="000A28B1">
            <w:pPr>
              <w:autoSpaceDE/>
              <w:jc w:val="center"/>
              <w:rPr>
                <w:b/>
                <w:bCs/>
                <w:i/>
                <w:iCs/>
                <w:color w:val="0D0D0D"/>
                <w:sz w:val="24"/>
                <w:szCs w:val="24"/>
                <w:lang w:eastAsia="en-US"/>
              </w:rPr>
            </w:pPr>
            <w:r w:rsidRPr="00003AE3">
              <w:rPr>
                <w:b/>
                <w:color w:val="0D0D0D"/>
                <w:sz w:val="24"/>
                <w:szCs w:val="24"/>
              </w:rPr>
              <w:t>Раздел III. Рынок производных финансовых инструментов</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7. </w:t>
            </w:r>
            <w:r w:rsidR="007A13E6" w:rsidRPr="00003AE3">
              <w:rPr>
                <w:color w:val="0D0D0D"/>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b/>
                <w:bCs/>
                <w:iCs/>
                <w:color w:val="0D0D0D"/>
                <w:sz w:val="24"/>
                <w:szCs w:val="24"/>
                <w:lang w:eastAsia="en-US"/>
              </w:rPr>
            </w:pPr>
            <w:r w:rsidRPr="00003AE3">
              <w:rPr>
                <w:b/>
                <w:bCs/>
                <w:iCs/>
                <w:color w:val="0D0D0D"/>
                <w:sz w:val="24"/>
                <w:szCs w:val="24"/>
                <w:lang w:eastAsia="en-US"/>
              </w:rPr>
              <w:t>16</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b/>
                <w:bCs/>
                <w:i/>
                <w:iCs/>
                <w:color w:val="0D0D0D"/>
                <w:sz w:val="24"/>
                <w:szCs w:val="24"/>
                <w:lang w:eastAsia="en-US"/>
              </w:rPr>
            </w:pPr>
            <w:r w:rsidRPr="00003AE3">
              <w:rPr>
                <w:b/>
                <w:bCs/>
                <w:i/>
                <w:iCs/>
                <w:color w:val="0D0D0D"/>
                <w:sz w:val="24"/>
                <w:szCs w:val="24"/>
                <w:lang w:eastAsia="en-US"/>
              </w:rPr>
              <w:t>6</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8. </w:t>
            </w:r>
            <w:r w:rsidR="007A13E6" w:rsidRPr="00003AE3">
              <w:rPr>
                <w:color w:val="0D0D0D"/>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b/>
                <w:bCs/>
                <w:iCs/>
                <w:color w:val="0D0D0D"/>
                <w:sz w:val="24"/>
                <w:szCs w:val="24"/>
                <w:lang w:eastAsia="en-US"/>
              </w:rPr>
            </w:pPr>
            <w:r w:rsidRPr="00003AE3">
              <w:rPr>
                <w:b/>
                <w:bCs/>
                <w:iCs/>
                <w:color w:val="0D0D0D"/>
                <w:sz w:val="24"/>
                <w:szCs w:val="24"/>
                <w:lang w:eastAsia="en-US"/>
              </w:rPr>
              <w:t>16</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b/>
                <w:bCs/>
                <w:i/>
                <w:iCs/>
                <w:color w:val="0D0D0D"/>
                <w:sz w:val="24"/>
                <w:szCs w:val="24"/>
                <w:lang w:eastAsia="en-US"/>
              </w:rPr>
            </w:pPr>
            <w:r w:rsidRPr="00003AE3">
              <w:rPr>
                <w:b/>
                <w:bCs/>
                <w:i/>
                <w:iCs/>
                <w:color w:val="0D0D0D"/>
                <w:sz w:val="24"/>
                <w:szCs w:val="24"/>
                <w:lang w:eastAsia="en-US"/>
              </w:rPr>
              <w:t>6</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9. </w:t>
            </w:r>
            <w:r w:rsidR="007A13E6" w:rsidRPr="00003AE3">
              <w:rPr>
                <w:color w:val="0D0D0D"/>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Cs/>
                <w:color w:val="0D0D0D"/>
                <w:sz w:val="24"/>
                <w:szCs w:val="24"/>
                <w:lang w:eastAsia="en-US"/>
              </w:rPr>
            </w:pPr>
            <w:r w:rsidRPr="00003AE3">
              <w:rPr>
                <w:iCs/>
                <w:color w:val="0D0D0D"/>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b/>
                <w:bCs/>
                <w:iCs/>
                <w:color w:val="0D0D0D"/>
                <w:sz w:val="24"/>
                <w:szCs w:val="24"/>
                <w:lang w:eastAsia="en-US"/>
              </w:rPr>
            </w:pPr>
            <w:r w:rsidRPr="00003AE3">
              <w:rPr>
                <w:b/>
                <w:bCs/>
                <w:iCs/>
                <w:color w:val="0D0D0D"/>
                <w:sz w:val="24"/>
                <w:szCs w:val="24"/>
                <w:lang w:eastAsia="en-US"/>
              </w:rPr>
              <w:t>14</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i/>
                <w:iCs/>
                <w:color w:val="0D0D0D"/>
                <w:sz w:val="24"/>
                <w:szCs w:val="24"/>
                <w:lang w:eastAsia="en-US"/>
              </w:rPr>
            </w:pPr>
            <w:r w:rsidRPr="00003AE3">
              <w:rPr>
                <w:i/>
                <w:iCs/>
                <w:color w:val="0D0D0D"/>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A7470A" w:rsidP="000A28B1">
            <w:pPr>
              <w:autoSpaceDE/>
              <w:jc w:val="center"/>
              <w:rPr>
                <w:b/>
                <w:bCs/>
                <w:i/>
                <w:iCs/>
                <w:color w:val="0D0D0D"/>
                <w:sz w:val="24"/>
                <w:szCs w:val="24"/>
                <w:lang w:eastAsia="en-US"/>
              </w:rPr>
            </w:pPr>
            <w:r w:rsidRPr="00003AE3">
              <w:rPr>
                <w:b/>
                <w:bCs/>
                <w:i/>
                <w:iCs/>
                <w:color w:val="0D0D0D"/>
                <w:sz w:val="24"/>
                <w:szCs w:val="24"/>
                <w:lang w:eastAsia="en-US"/>
              </w:rPr>
              <w:t>6</w:t>
            </w:r>
          </w:p>
        </w:tc>
      </w:tr>
      <w:tr w:rsidR="000A28B1"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lang w:eastAsia="en-US"/>
              </w:rPr>
              <w:t>32</w:t>
            </w: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lang w:eastAsia="en-US"/>
              </w:rPr>
              <w:t>64</w:t>
            </w: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93</w:t>
            </w:r>
          </w:p>
        </w:tc>
        <w:tc>
          <w:tcPr>
            <w:tcW w:w="7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b/>
                <w:bCs/>
                <w:color w:val="0D0D0D"/>
                <w:sz w:val="24"/>
                <w:szCs w:val="24"/>
                <w:lang w:eastAsia="en-US"/>
              </w:rPr>
            </w:pPr>
            <w:r w:rsidRPr="00003AE3">
              <w:rPr>
                <w:b/>
                <w:bCs/>
                <w:color w:val="0D0D0D"/>
                <w:sz w:val="24"/>
                <w:szCs w:val="24"/>
                <w:lang w:eastAsia="en-US"/>
              </w:rPr>
              <w:t>189</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w:t>
            </w:r>
            <w:r w:rsidRPr="00003AE3">
              <w:rPr>
                <w:i/>
                <w:iCs/>
                <w:color w:val="0D0D0D"/>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lang w:eastAsia="en-US"/>
              </w:rPr>
              <w:lastRenderedPageBreak/>
              <w:t>6</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b/>
                <w:bCs/>
                <w:i/>
                <w:iCs/>
                <w:color w:val="0D0D0D"/>
                <w:sz w:val="24"/>
                <w:szCs w:val="24"/>
                <w:lang w:eastAsia="en-US"/>
              </w:rPr>
            </w:pPr>
            <w:r w:rsidRPr="00003AE3">
              <w:rPr>
                <w:b/>
                <w:bCs/>
                <w:i/>
                <w:iCs/>
                <w:color w:val="0D0D0D"/>
                <w:sz w:val="24"/>
                <w:szCs w:val="24"/>
                <w:lang w:eastAsia="en-US"/>
              </w:rPr>
              <w:t>18</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bookmarkStart w:id="0" w:name="RANGE!A28"/>
            <w:bookmarkEnd w:id="0"/>
            <w:r w:rsidRPr="00003AE3">
              <w:rPr>
                <w:color w:val="0D0D0D"/>
                <w:sz w:val="24"/>
                <w:szCs w:val="24"/>
              </w:rPr>
              <w:t>Контроль (экзамен)</w:t>
            </w:r>
          </w:p>
        </w:tc>
        <w:tc>
          <w:tcPr>
            <w:tcW w:w="1494"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780" w:type="dxa"/>
            <w:tcBorders>
              <w:bottom w:val="single" w:sz="8" w:space="0" w:color="auto"/>
              <w:right w:val="single" w:sz="8" w:space="0" w:color="auto"/>
            </w:tcBorders>
            <w:vAlign w:val="center"/>
            <w:hideMark/>
          </w:tcPr>
          <w:p w:rsidR="000A28B1" w:rsidRPr="00003AE3" w:rsidRDefault="000A28B1" w:rsidP="000A28B1">
            <w:pPr>
              <w:jc w:val="center"/>
              <w:rPr>
                <w:b/>
                <w:bCs/>
                <w:color w:val="0D0D0D"/>
                <w:sz w:val="24"/>
                <w:szCs w:val="24"/>
                <w:lang w:eastAsia="en-US"/>
              </w:rPr>
            </w:pPr>
            <w:bookmarkStart w:id="1" w:name="RANGE!H28"/>
            <w:bookmarkEnd w:id="1"/>
            <w:r w:rsidRPr="00003AE3">
              <w:rPr>
                <w:b/>
                <w:bCs/>
                <w:color w:val="0D0D0D"/>
                <w:sz w:val="24"/>
                <w:szCs w:val="24"/>
              </w:rPr>
              <w:t>27</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r w:rsidRPr="00003AE3">
              <w:rPr>
                <w:color w:val="0D0D0D"/>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003AE3" w:rsidRDefault="000A28B1" w:rsidP="000A28B1">
            <w:pPr>
              <w:jc w:val="center"/>
              <w:rPr>
                <w:b/>
                <w:bCs/>
                <w:i/>
                <w:iCs/>
                <w:color w:val="0D0D0D"/>
                <w:sz w:val="24"/>
                <w:szCs w:val="24"/>
                <w:lang w:eastAsia="en-US"/>
              </w:rPr>
            </w:pPr>
            <w:r w:rsidRPr="00003AE3">
              <w:rPr>
                <w:b/>
                <w:bCs/>
                <w:i/>
                <w:iCs/>
                <w:color w:val="0D0D0D"/>
                <w:sz w:val="24"/>
                <w:szCs w:val="24"/>
              </w:rPr>
              <w:t>216</w:t>
            </w:r>
          </w:p>
        </w:tc>
      </w:tr>
    </w:tbl>
    <w:p w:rsidR="00DA489D" w:rsidRPr="00003AE3" w:rsidRDefault="00DA489D" w:rsidP="00DA489D">
      <w:pPr>
        <w:tabs>
          <w:tab w:val="left" w:pos="900"/>
        </w:tabs>
        <w:jc w:val="both"/>
        <w:rPr>
          <w:b/>
          <w:color w:val="0D0D0D"/>
          <w:sz w:val="24"/>
          <w:szCs w:val="24"/>
        </w:rPr>
      </w:pPr>
    </w:p>
    <w:p w:rsidR="007F4B97" w:rsidRPr="00003AE3" w:rsidRDefault="004A2A4F" w:rsidP="004A2A4F">
      <w:pPr>
        <w:tabs>
          <w:tab w:val="left" w:pos="900"/>
        </w:tabs>
        <w:jc w:val="both"/>
        <w:rPr>
          <w:b/>
          <w:color w:val="0D0D0D"/>
          <w:sz w:val="24"/>
          <w:szCs w:val="24"/>
        </w:rPr>
      </w:pPr>
      <w:r w:rsidRPr="00003AE3">
        <w:rPr>
          <w:b/>
          <w:color w:val="0D0D0D"/>
          <w:sz w:val="24"/>
          <w:szCs w:val="24"/>
        </w:rPr>
        <w:tab/>
      </w:r>
      <w:r w:rsidR="00114770" w:rsidRPr="00003AE3">
        <w:rPr>
          <w:b/>
          <w:color w:val="0D0D0D"/>
          <w:sz w:val="24"/>
          <w:szCs w:val="24"/>
        </w:rPr>
        <w:t xml:space="preserve">5.2. </w:t>
      </w:r>
      <w:r w:rsidR="007F4B97" w:rsidRPr="00003AE3">
        <w:rPr>
          <w:b/>
          <w:color w:val="0D0D0D"/>
          <w:sz w:val="24"/>
          <w:szCs w:val="24"/>
        </w:rPr>
        <w:t xml:space="preserve">Тематический план для </w:t>
      </w:r>
      <w:r w:rsidR="00586FAD" w:rsidRPr="00003AE3">
        <w:rPr>
          <w:b/>
          <w:color w:val="0D0D0D"/>
          <w:sz w:val="24"/>
          <w:szCs w:val="24"/>
        </w:rPr>
        <w:t>за</w:t>
      </w:r>
      <w:r w:rsidR="007F4B97" w:rsidRPr="00003AE3">
        <w:rPr>
          <w:b/>
          <w:color w:val="0D0D0D"/>
          <w:sz w:val="24"/>
          <w:szCs w:val="24"/>
        </w:rPr>
        <w:t>очной формы обучения</w:t>
      </w:r>
    </w:p>
    <w:p w:rsidR="002E452F" w:rsidRPr="00003AE3" w:rsidRDefault="00AB344E" w:rsidP="002E452F">
      <w:pPr>
        <w:tabs>
          <w:tab w:val="left" w:pos="900"/>
        </w:tabs>
        <w:ind w:firstLine="709"/>
        <w:jc w:val="both"/>
        <w:rPr>
          <w:b/>
          <w:color w:val="0D0D0D"/>
          <w:sz w:val="24"/>
          <w:szCs w:val="24"/>
        </w:rPr>
      </w:pPr>
      <w:r w:rsidRPr="00003AE3">
        <w:rPr>
          <w:b/>
          <w:color w:val="0D0D0D"/>
          <w:sz w:val="24"/>
          <w:szCs w:val="24"/>
        </w:rPr>
        <w:t>Семестр 9</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003AE3" w:rsidTr="006E4240">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003AE3" w:rsidRDefault="000A28B1" w:rsidP="000A28B1">
            <w:pPr>
              <w:autoSpaceDE/>
              <w:jc w:val="center"/>
              <w:rPr>
                <w:b/>
                <w:bCs/>
                <w:color w:val="0D0D0D"/>
                <w:sz w:val="24"/>
                <w:szCs w:val="24"/>
                <w:lang w:eastAsia="en-US"/>
              </w:rPr>
            </w:pPr>
            <w:r w:rsidRPr="00003AE3">
              <w:rPr>
                <w:b/>
                <w:bCs/>
                <w:color w:val="0D0D0D"/>
                <w:sz w:val="24"/>
                <w:szCs w:val="24"/>
              </w:rPr>
              <w:t>Всего</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  </w:t>
            </w:r>
            <w:r w:rsidR="008C7F0B" w:rsidRPr="00003AE3">
              <w:rPr>
                <w:color w:val="0D0D0D"/>
                <w:sz w:val="24"/>
                <w:szCs w:val="24"/>
              </w:rPr>
              <w:t>Роль и функции финансовых рынков в экономике</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A86E9B">
            <w:pPr>
              <w:jc w:val="center"/>
              <w:rPr>
                <w:color w:val="0D0D0D"/>
                <w:sz w:val="24"/>
                <w:szCs w:val="24"/>
                <w:lang w:eastAsia="en-US"/>
              </w:rPr>
            </w:pPr>
            <w:r w:rsidRPr="00003AE3">
              <w:rPr>
                <w:color w:val="0D0D0D"/>
                <w:sz w:val="24"/>
                <w:szCs w:val="24"/>
              </w:rPr>
              <w:t xml:space="preserve">Тема 1. </w:t>
            </w:r>
            <w:r w:rsidR="008C7F0B" w:rsidRPr="00003AE3">
              <w:rPr>
                <w:color w:val="0D0D0D"/>
                <w:sz w:val="24"/>
                <w:szCs w:val="24"/>
              </w:rPr>
              <w:t>Финансовый рынок. Функции финансового рынка</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b/>
                <w:bCs/>
                <w:color w:val="0D0D0D"/>
                <w:sz w:val="24"/>
                <w:szCs w:val="24"/>
                <w:lang w:eastAsia="en-US"/>
              </w:rPr>
            </w:pPr>
            <w:r w:rsidRPr="00003AE3">
              <w:rPr>
                <w:b/>
                <w:bCs/>
                <w:color w:val="0D0D0D"/>
                <w:sz w:val="24"/>
                <w:szCs w:val="24"/>
                <w:lang w:eastAsia="en-US"/>
              </w:rPr>
              <w:t>36</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b/>
                <w:bCs/>
                <w:i/>
                <w:iCs/>
                <w:color w:val="0D0D0D"/>
                <w:sz w:val="24"/>
                <w:szCs w:val="24"/>
                <w:lang w:eastAsia="en-US"/>
              </w:rPr>
            </w:pPr>
            <w:r w:rsidRPr="00003AE3">
              <w:rPr>
                <w:b/>
                <w:bCs/>
                <w:i/>
                <w:iCs/>
                <w:color w:val="0D0D0D"/>
                <w:sz w:val="24"/>
                <w:szCs w:val="24"/>
                <w:lang w:eastAsia="en-US"/>
              </w:rPr>
              <w:t>2</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2. </w:t>
            </w:r>
            <w:r w:rsidR="008C7F0B" w:rsidRPr="00003AE3">
              <w:rPr>
                <w:color w:val="0D0D0D"/>
                <w:sz w:val="24"/>
                <w:szCs w:val="24"/>
              </w:rPr>
              <w:t>Основные мировые тенденции развития финансовых рынков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b/>
                <w:bCs/>
                <w:color w:val="0D0D0D"/>
                <w:sz w:val="24"/>
                <w:szCs w:val="24"/>
                <w:lang w:eastAsia="en-US"/>
              </w:rPr>
            </w:pPr>
            <w:r w:rsidRPr="00003AE3">
              <w:rPr>
                <w:b/>
                <w:bCs/>
                <w:color w:val="0D0D0D"/>
                <w:sz w:val="24"/>
                <w:szCs w:val="24"/>
                <w:lang w:eastAsia="en-US"/>
              </w:rPr>
              <w:t>36</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3. </w:t>
            </w:r>
            <w:r w:rsidR="008C7F0B" w:rsidRPr="00003AE3">
              <w:rPr>
                <w:color w:val="0D0D0D"/>
                <w:sz w:val="24"/>
                <w:szCs w:val="24"/>
              </w:rPr>
              <w:t xml:space="preserve">Виды финансовых посредников (институтов) </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32</w:t>
            </w:r>
          </w:p>
        </w:tc>
        <w:tc>
          <w:tcPr>
            <w:tcW w:w="7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b/>
                <w:bCs/>
                <w:color w:val="0D0D0D"/>
                <w:sz w:val="24"/>
                <w:szCs w:val="24"/>
                <w:lang w:eastAsia="en-US"/>
              </w:rPr>
            </w:pPr>
            <w:r w:rsidRPr="00003AE3">
              <w:rPr>
                <w:b/>
                <w:bCs/>
                <w:color w:val="0D0D0D"/>
                <w:sz w:val="24"/>
                <w:szCs w:val="24"/>
                <w:lang w:eastAsia="en-US"/>
              </w:rPr>
              <w:t>34</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0A28B1" w:rsidRPr="00003AE3" w:rsidTr="006E4240">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 xml:space="preserve">Раздел II. </w:t>
            </w:r>
            <w:r w:rsidR="008C7F0B" w:rsidRPr="00003AE3">
              <w:rPr>
                <w:color w:val="0D0D0D"/>
                <w:sz w:val="24"/>
                <w:szCs w:val="24"/>
              </w:rPr>
              <w:t>Рынок ценных бумаг</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4. </w:t>
            </w:r>
            <w:r w:rsidR="008C7F0B" w:rsidRPr="00003AE3">
              <w:rPr>
                <w:color w:val="0D0D0D"/>
                <w:sz w:val="24"/>
                <w:szCs w:val="24"/>
              </w:rPr>
              <w:t>Ценные бумаги. Классификации ценных бумаг</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color w:val="0D0D0D"/>
                <w:sz w:val="24"/>
                <w:szCs w:val="24"/>
                <w:lang w:eastAsia="en-US"/>
              </w:rPr>
            </w:pPr>
            <w:r w:rsidRPr="00003AE3">
              <w:rPr>
                <w:color w:val="0D0D0D"/>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b/>
                <w:bCs/>
                <w:color w:val="0D0D0D"/>
                <w:sz w:val="24"/>
                <w:szCs w:val="24"/>
                <w:lang w:eastAsia="en-US"/>
              </w:rPr>
            </w:pPr>
            <w:r w:rsidRPr="00003AE3">
              <w:rPr>
                <w:b/>
                <w:bCs/>
                <w:color w:val="0D0D0D"/>
                <w:sz w:val="24"/>
                <w:szCs w:val="24"/>
                <w:lang w:eastAsia="en-US"/>
              </w:rPr>
              <w:t>22</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8C7F0B" w:rsidP="0044647B">
            <w:pPr>
              <w:jc w:val="center"/>
              <w:rPr>
                <w:color w:val="0D0D0D"/>
                <w:sz w:val="24"/>
                <w:szCs w:val="24"/>
                <w:lang w:eastAsia="en-US"/>
              </w:rPr>
            </w:pPr>
            <w:r w:rsidRPr="00003AE3">
              <w:rPr>
                <w:color w:val="0D0D0D"/>
                <w:sz w:val="24"/>
                <w:szCs w:val="24"/>
              </w:rPr>
              <w:t xml:space="preserve"> </w:t>
            </w:r>
            <w:r w:rsidR="0044647B" w:rsidRPr="00003AE3">
              <w:rPr>
                <w:color w:val="0D0D0D"/>
                <w:sz w:val="24"/>
                <w:szCs w:val="24"/>
              </w:rPr>
              <w:t xml:space="preserve">Тема 5. </w:t>
            </w:r>
            <w:r w:rsidRPr="00003AE3">
              <w:rPr>
                <w:color w:val="0D0D0D"/>
                <w:sz w:val="24"/>
                <w:szCs w:val="24"/>
              </w:rPr>
              <w:t>Показатели доходности акций (дивидендная доходность, цена/прибыль, прибыль на акцию</w:t>
            </w:r>
            <w:r w:rsidR="0044647B" w:rsidRPr="00003AE3">
              <w:rPr>
                <w:color w:val="0D0D0D"/>
                <w:sz w:val="24"/>
                <w:szCs w:val="24"/>
              </w:rPr>
              <w:t>)</w:t>
            </w:r>
            <w:r w:rsidRPr="00003AE3">
              <w:rPr>
                <w:color w:val="0D0D0D"/>
                <w:sz w:val="24"/>
                <w:szCs w:val="24"/>
              </w:rPr>
              <w:t>. Фондовые индексы</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lang w:eastAsia="en-US"/>
              </w:rPr>
              <w:t>2</w:t>
            </w:r>
          </w:p>
        </w:tc>
        <w:tc>
          <w:tcPr>
            <w:tcW w:w="6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color w:val="0D0D0D"/>
                <w:sz w:val="24"/>
                <w:szCs w:val="24"/>
                <w:lang w:eastAsia="en-US"/>
              </w:rPr>
            </w:pPr>
            <w:r w:rsidRPr="00003AE3">
              <w:rPr>
                <w:color w:val="0D0D0D"/>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b/>
                <w:bCs/>
                <w:color w:val="0D0D0D"/>
                <w:sz w:val="24"/>
                <w:szCs w:val="24"/>
                <w:lang w:eastAsia="en-US"/>
              </w:rPr>
            </w:pPr>
            <w:r w:rsidRPr="00003AE3">
              <w:rPr>
                <w:b/>
                <w:bCs/>
                <w:color w:val="0D0D0D"/>
                <w:sz w:val="24"/>
                <w:szCs w:val="24"/>
                <w:lang w:eastAsia="en-US"/>
              </w:rPr>
              <w:t>22</w:t>
            </w:r>
          </w:p>
        </w:tc>
      </w:tr>
      <w:tr w:rsidR="008C7F0B"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8C7F0B" w:rsidRPr="00003AE3" w:rsidRDefault="008C7F0B"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8C7F0B" w:rsidRPr="00003AE3" w:rsidRDefault="008C7F0B"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C7F0B" w:rsidRPr="00003AE3" w:rsidRDefault="008C7F0B"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C7F0B" w:rsidRPr="00003AE3" w:rsidRDefault="008C7F0B"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C7F0B"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8C7F0B"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8C7F0B" w:rsidRPr="00003AE3" w:rsidRDefault="0044647B" w:rsidP="0044647B">
            <w:pPr>
              <w:jc w:val="center"/>
              <w:rPr>
                <w:color w:val="0D0D0D"/>
                <w:sz w:val="24"/>
                <w:szCs w:val="24"/>
                <w:lang w:eastAsia="en-US"/>
              </w:rPr>
            </w:pPr>
            <w:r w:rsidRPr="00003AE3">
              <w:rPr>
                <w:color w:val="0D0D0D"/>
                <w:sz w:val="24"/>
                <w:szCs w:val="24"/>
              </w:rPr>
              <w:t xml:space="preserve">Тема 6. </w:t>
            </w:r>
            <w:r w:rsidR="008C7F0B" w:rsidRPr="00003AE3">
              <w:rPr>
                <w:color w:val="0D0D0D"/>
                <w:sz w:val="24"/>
                <w:szCs w:val="24"/>
              </w:rPr>
              <w:t xml:space="preserve">Евробумаги. Рынок евробумаг.  </w:t>
            </w:r>
            <w:r w:rsidR="008C7F0B" w:rsidRPr="00003AE3">
              <w:rPr>
                <w:color w:val="0D0D0D"/>
                <w:sz w:val="24"/>
                <w:szCs w:val="24"/>
              </w:rPr>
              <w:br/>
              <w:t>Рейтинг ценных бумаг и эмитентов</w:t>
            </w:r>
          </w:p>
        </w:tc>
        <w:tc>
          <w:tcPr>
            <w:tcW w:w="1934" w:type="dxa"/>
            <w:gridSpan w:val="2"/>
            <w:tcBorders>
              <w:top w:val="single" w:sz="8" w:space="0" w:color="auto"/>
              <w:left w:val="nil"/>
              <w:bottom w:val="single" w:sz="8" w:space="0" w:color="auto"/>
              <w:right w:val="single" w:sz="8" w:space="0" w:color="000000"/>
            </w:tcBorders>
            <w:vAlign w:val="center"/>
            <w:hideMark/>
          </w:tcPr>
          <w:p w:rsidR="008C7F0B" w:rsidRPr="00003AE3" w:rsidRDefault="008C7F0B"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8C7F0B"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color w:val="0D0D0D"/>
                <w:sz w:val="24"/>
                <w:szCs w:val="24"/>
                <w:lang w:eastAsia="en-US"/>
              </w:rPr>
            </w:pPr>
            <w:r w:rsidRPr="00003AE3">
              <w:rPr>
                <w:color w:val="0D0D0D"/>
                <w:sz w:val="24"/>
                <w:szCs w:val="24"/>
                <w:lang w:eastAsia="en-US"/>
              </w:rPr>
              <w:t>20</w:t>
            </w:r>
          </w:p>
        </w:tc>
        <w:tc>
          <w:tcPr>
            <w:tcW w:w="780" w:type="dxa"/>
            <w:tcBorders>
              <w:top w:val="nil"/>
              <w:left w:val="nil"/>
              <w:bottom w:val="single" w:sz="8" w:space="0" w:color="auto"/>
              <w:right w:val="single" w:sz="8" w:space="0" w:color="auto"/>
            </w:tcBorders>
            <w:vAlign w:val="center"/>
            <w:hideMark/>
          </w:tcPr>
          <w:p w:rsidR="008C7F0B" w:rsidRPr="00003AE3" w:rsidRDefault="007A13E6" w:rsidP="000A28B1">
            <w:pPr>
              <w:autoSpaceDE/>
              <w:jc w:val="center"/>
              <w:rPr>
                <w:b/>
                <w:bCs/>
                <w:color w:val="0D0D0D"/>
                <w:sz w:val="24"/>
                <w:szCs w:val="24"/>
                <w:lang w:eastAsia="en-US"/>
              </w:rPr>
            </w:pPr>
            <w:r w:rsidRPr="00003AE3">
              <w:rPr>
                <w:b/>
                <w:bCs/>
                <w:color w:val="0D0D0D"/>
                <w:sz w:val="24"/>
                <w:szCs w:val="24"/>
                <w:lang w:eastAsia="en-US"/>
              </w:rPr>
              <w:t>20</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A13E6" w:rsidRPr="00003AE3" w:rsidRDefault="007A13E6" w:rsidP="000A28B1">
            <w:pPr>
              <w:autoSpaceDE/>
              <w:jc w:val="center"/>
              <w:rPr>
                <w:b/>
                <w:bCs/>
                <w:i/>
                <w:iCs/>
                <w:color w:val="0D0D0D"/>
                <w:sz w:val="24"/>
                <w:szCs w:val="24"/>
                <w:lang w:eastAsia="en-US"/>
              </w:rPr>
            </w:pPr>
            <w:r w:rsidRPr="00003AE3">
              <w:rPr>
                <w:b/>
                <w:color w:val="0D0D0D"/>
                <w:sz w:val="24"/>
                <w:szCs w:val="24"/>
              </w:rPr>
              <w:t>Раздел III. Рынок производных финансовых инструментов</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7. </w:t>
            </w:r>
            <w:r w:rsidR="007A13E6" w:rsidRPr="00003AE3">
              <w:rPr>
                <w:color w:val="0D0D0D"/>
                <w:sz w:val="24"/>
                <w:szCs w:val="24"/>
              </w:rPr>
              <w:t>Понятие, сущность, функции и цели применения производных финансовых инструментов</w:t>
            </w:r>
          </w:p>
        </w:tc>
        <w:tc>
          <w:tcPr>
            <w:tcW w:w="1934" w:type="dxa"/>
            <w:gridSpan w:val="2"/>
            <w:tcBorders>
              <w:top w:val="single" w:sz="8" w:space="0" w:color="auto"/>
              <w:left w:val="nil"/>
              <w:bottom w:val="single" w:sz="8" w:space="0" w:color="auto"/>
              <w:right w:val="single" w:sz="8" w:space="0" w:color="000000"/>
            </w:tcBorders>
            <w:shd w:val="clear" w:color="auto" w:fill="auto"/>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r w:rsidRPr="00003AE3">
              <w:rPr>
                <w:i/>
                <w:iCs/>
                <w:color w:val="0D0D0D"/>
                <w:sz w:val="24"/>
                <w:szCs w:val="24"/>
                <w:lang w:eastAsia="en-US"/>
              </w:rPr>
              <w:t>12</w:t>
            </w:r>
          </w:p>
        </w:tc>
        <w:tc>
          <w:tcPr>
            <w:tcW w:w="7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b/>
                <w:bCs/>
                <w:i/>
                <w:iCs/>
                <w:color w:val="0D0D0D"/>
                <w:sz w:val="24"/>
                <w:szCs w:val="24"/>
                <w:lang w:eastAsia="en-US"/>
              </w:rPr>
            </w:pPr>
            <w:r w:rsidRPr="00003AE3">
              <w:rPr>
                <w:b/>
                <w:bCs/>
                <w:i/>
                <w:iCs/>
                <w:color w:val="0D0D0D"/>
                <w:sz w:val="24"/>
                <w:szCs w:val="24"/>
                <w:lang w:eastAsia="en-US"/>
              </w:rPr>
              <w:t>12</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8. </w:t>
            </w:r>
            <w:r w:rsidR="007A13E6" w:rsidRPr="00003AE3">
              <w:rPr>
                <w:color w:val="0D0D0D"/>
                <w:sz w:val="24"/>
                <w:szCs w:val="24"/>
              </w:rPr>
              <w:t>Государственное регулирование рынка производных финансовых инструментов  в международной практике и в России</w:t>
            </w:r>
          </w:p>
        </w:tc>
        <w:tc>
          <w:tcPr>
            <w:tcW w:w="1934" w:type="dxa"/>
            <w:gridSpan w:val="2"/>
            <w:tcBorders>
              <w:top w:val="single" w:sz="8" w:space="0" w:color="auto"/>
              <w:left w:val="nil"/>
              <w:bottom w:val="single" w:sz="8" w:space="0" w:color="auto"/>
              <w:right w:val="single" w:sz="8" w:space="0" w:color="000000"/>
            </w:tcBorders>
            <w:shd w:val="clear" w:color="auto" w:fill="auto"/>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r w:rsidRPr="00003AE3">
              <w:rPr>
                <w:i/>
                <w:iCs/>
                <w:color w:val="0D0D0D"/>
                <w:sz w:val="24"/>
                <w:szCs w:val="24"/>
                <w:lang w:eastAsia="en-US"/>
              </w:rPr>
              <w:t>12</w:t>
            </w:r>
          </w:p>
        </w:tc>
        <w:tc>
          <w:tcPr>
            <w:tcW w:w="7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b/>
                <w:bCs/>
                <w:i/>
                <w:iCs/>
                <w:color w:val="0D0D0D"/>
                <w:sz w:val="24"/>
                <w:szCs w:val="24"/>
                <w:lang w:eastAsia="en-US"/>
              </w:rPr>
            </w:pPr>
            <w:r w:rsidRPr="00003AE3">
              <w:rPr>
                <w:b/>
                <w:bCs/>
                <w:i/>
                <w:iCs/>
                <w:color w:val="0D0D0D"/>
                <w:sz w:val="24"/>
                <w:szCs w:val="24"/>
                <w:lang w:eastAsia="en-US"/>
              </w:rPr>
              <w:t>12</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7A13E6" w:rsidRPr="00003AE3" w:rsidTr="006E4240">
        <w:trPr>
          <w:trHeight w:val="510"/>
        </w:trPr>
        <w:tc>
          <w:tcPr>
            <w:tcW w:w="4546" w:type="dxa"/>
            <w:vMerge w:val="restart"/>
            <w:tcBorders>
              <w:top w:val="nil"/>
              <w:left w:val="single" w:sz="8" w:space="0" w:color="auto"/>
              <w:right w:val="single" w:sz="8" w:space="0" w:color="auto"/>
            </w:tcBorders>
            <w:vAlign w:val="center"/>
            <w:hideMark/>
          </w:tcPr>
          <w:p w:rsidR="007A13E6" w:rsidRPr="00003AE3" w:rsidRDefault="0044647B" w:rsidP="0044647B">
            <w:pPr>
              <w:jc w:val="center"/>
              <w:rPr>
                <w:color w:val="0D0D0D"/>
                <w:sz w:val="24"/>
                <w:szCs w:val="24"/>
                <w:lang w:eastAsia="en-US"/>
              </w:rPr>
            </w:pPr>
            <w:r w:rsidRPr="00003AE3">
              <w:rPr>
                <w:color w:val="0D0D0D"/>
                <w:sz w:val="24"/>
                <w:szCs w:val="24"/>
              </w:rPr>
              <w:t xml:space="preserve">Тема 9. </w:t>
            </w:r>
            <w:r w:rsidR="007A13E6" w:rsidRPr="00003AE3">
              <w:rPr>
                <w:color w:val="0D0D0D"/>
                <w:sz w:val="24"/>
                <w:szCs w:val="24"/>
              </w:rPr>
              <w:t>Экзотические производные финансовые инструменты</w:t>
            </w:r>
          </w:p>
        </w:tc>
        <w:tc>
          <w:tcPr>
            <w:tcW w:w="1934" w:type="dxa"/>
            <w:gridSpan w:val="2"/>
            <w:tcBorders>
              <w:top w:val="single" w:sz="8" w:space="0" w:color="auto"/>
              <w:left w:val="nil"/>
              <w:bottom w:val="single" w:sz="8" w:space="0" w:color="auto"/>
              <w:right w:val="single" w:sz="8" w:space="0" w:color="000000"/>
            </w:tcBorders>
            <w:shd w:val="clear" w:color="auto" w:fill="auto"/>
            <w:vAlign w:val="center"/>
            <w:hideMark/>
          </w:tcPr>
          <w:p w:rsidR="007A13E6" w:rsidRPr="00003AE3" w:rsidRDefault="007A13E6" w:rsidP="00F158A7">
            <w:pPr>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i/>
                <w:iCs/>
                <w:color w:val="0D0D0D"/>
                <w:sz w:val="24"/>
                <w:szCs w:val="24"/>
                <w:lang w:eastAsia="en-US"/>
              </w:rPr>
            </w:pPr>
            <w:r w:rsidRPr="00003AE3">
              <w:rPr>
                <w:i/>
                <w:iCs/>
                <w:color w:val="0D0D0D"/>
                <w:sz w:val="24"/>
                <w:szCs w:val="24"/>
                <w:lang w:eastAsia="en-US"/>
              </w:rPr>
              <w:t>13</w:t>
            </w:r>
          </w:p>
        </w:tc>
        <w:tc>
          <w:tcPr>
            <w:tcW w:w="780" w:type="dxa"/>
            <w:tcBorders>
              <w:top w:val="nil"/>
              <w:left w:val="nil"/>
              <w:bottom w:val="single" w:sz="8" w:space="0" w:color="auto"/>
              <w:right w:val="single" w:sz="8" w:space="0" w:color="auto"/>
            </w:tcBorders>
            <w:shd w:val="clear" w:color="auto" w:fill="auto"/>
            <w:vAlign w:val="center"/>
            <w:hideMark/>
          </w:tcPr>
          <w:p w:rsidR="007A13E6" w:rsidRPr="00003AE3" w:rsidRDefault="007A13E6" w:rsidP="000A28B1">
            <w:pPr>
              <w:autoSpaceDE/>
              <w:jc w:val="center"/>
              <w:rPr>
                <w:b/>
                <w:bCs/>
                <w:i/>
                <w:iCs/>
                <w:color w:val="0D0D0D"/>
                <w:sz w:val="24"/>
                <w:szCs w:val="24"/>
                <w:lang w:eastAsia="en-US"/>
              </w:rPr>
            </w:pPr>
            <w:r w:rsidRPr="00003AE3">
              <w:rPr>
                <w:b/>
                <w:bCs/>
                <w:i/>
                <w:iCs/>
                <w:color w:val="0D0D0D"/>
                <w:sz w:val="24"/>
                <w:szCs w:val="24"/>
                <w:lang w:eastAsia="en-US"/>
              </w:rPr>
              <w:t>13</w:t>
            </w:r>
          </w:p>
        </w:tc>
      </w:tr>
      <w:tr w:rsidR="007A13E6" w:rsidRPr="00003AE3" w:rsidTr="006E4240">
        <w:trPr>
          <w:trHeight w:val="510"/>
        </w:trPr>
        <w:tc>
          <w:tcPr>
            <w:tcW w:w="4546" w:type="dxa"/>
            <w:vMerge/>
            <w:tcBorders>
              <w:left w:val="single" w:sz="8" w:space="0" w:color="auto"/>
              <w:bottom w:val="single" w:sz="8" w:space="0" w:color="000000"/>
              <w:right w:val="single" w:sz="8" w:space="0" w:color="auto"/>
            </w:tcBorders>
            <w:vAlign w:val="center"/>
            <w:hideMark/>
          </w:tcPr>
          <w:p w:rsidR="007A13E6" w:rsidRPr="00003AE3" w:rsidRDefault="007A13E6"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A13E6" w:rsidRPr="00003AE3" w:rsidRDefault="007A13E6" w:rsidP="00F158A7">
            <w:pPr>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A13E6" w:rsidRPr="00003AE3" w:rsidRDefault="007A13E6"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A13E6" w:rsidRPr="00003AE3" w:rsidRDefault="007A13E6"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A13E6" w:rsidRPr="00003AE3" w:rsidRDefault="00BA245A" w:rsidP="000A28B1">
            <w:pPr>
              <w:autoSpaceDE/>
              <w:jc w:val="center"/>
              <w:rPr>
                <w:b/>
                <w:bCs/>
                <w:i/>
                <w:iCs/>
                <w:color w:val="0D0D0D"/>
                <w:sz w:val="24"/>
                <w:szCs w:val="24"/>
                <w:lang w:eastAsia="en-US"/>
              </w:rPr>
            </w:pPr>
            <w:r>
              <w:rPr>
                <w:b/>
                <w:bCs/>
                <w:i/>
                <w:iCs/>
                <w:color w:val="0D0D0D"/>
                <w:sz w:val="24"/>
                <w:szCs w:val="24"/>
                <w:lang w:eastAsia="en-US"/>
              </w:rPr>
              <w:t>0</w:t>
            </w:r>
          </w:p>
        </w:tc>
      </w:tr>
      <w:tr w:rsidR="000A28B1" w:rsidRPr="00003AE3" w:rsidTr="006E4240">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lastRenderedPageBreak/>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003AE3" w:rsidRDefault="000A28B1" w:rsidP="000A28B1">
            <w:pPr>
              <w:autoSpaceDE/>
              <w:jc w:val="center"/>
              <w:rPr>
                <w:color w:val="0D0D0D"/>
                <w:sz w:val="24"/>
                <w:szCs w:val="24"/>
                <w:lang w:eastAsia="en-US"/>
              </w:rPr>
            </w:pPr>
            <w:r w:rsidRPr="00003AE3">
              <w:rPr>
                <w:color w:val="0D0D0D"/>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003AE3" w:rsidRDefault="000A28B1" w:rsidP="000A28B1">
            <w:pPr>
              <w:autoSpaceDE/>
              <w:jc w:val="center"/>
              <w:rPr>
                <w:color w:val="0D0D0D"/>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color w:val="0D0D0D"/>
                <w:sz w:val="24"/>
                <w:szCs w:val="24"/>
                <w:lang w:eastAsia="en-US"/>
              </w:rPr>
            </w:pPr>
            <w:r w:rsidRPr="00003AE3">
              <w:rPr>
                <w:color w:val="0D0D0D"/>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003AE3" w:rsidRDefault="006A07C9" w:rsidP="000A28B1">
            <w:pPr>
              <w:autoSpaceDE/>
              <w:jc w:val="center"/>
              <w:rPr>
                <w:b/>
                <w:bCs/>
                <w:color w:val="0D0D0D"/>
                <w:sz w:val="24"/>
                <w:szCs w:val="24"/>
                <w:lang w:eastAsia="en-US"/>
              </w:rPr>
            </w:pPr>
            <w:r w:rsidRPr="00003AE3">
              <w:rPr>
                <w:b/>
                <w:bCs/>
                <w:color w:val="0D0D0D"/>
                <w:sz w:val="24"/>
                <w:szCs w:val="24"/>
                <w:lang w:eastAsia="en-US"/>
              </w:rPr>
              <w:t>207</w:t>
            </w:r>
          </w:p>
        </w:tc>
      </w:tr>
      <w:tr w:rsidR="000A28B1" w:rsidRPr="00003AE3" w:rsidTr="006E4240">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003AE3" w:rsidRDefault="000A28B1" w:rsidP="000A28B1">
            <w:pPr>
              <w:autoSpaceDE/>
              <w:rPr>
                <w:color w:val="0D0D0D"/>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003AE3" w:rsidRDefault="000A28B1" w:rsidP="000A28B1">
            <w:pPr>
              <w:autoSpaceDE/>
              <w:jc w:val="center"/>
              <w:rPr>
                <w:i/>
                <w:iCs/>
                <w:color w:val="0D0D0D"/>
                <w:sz w:val="24"/>
                <w:szCs w:val="24"/>
                <w:lang w:eastAsia="en-US"/>
              </w:rPr>
            </w:pPr>
            <w:r w:rsidRPr="00003AE3">
              <w:rPr>
                <w:i/>
                <w:iCs/>
                <w:color w:val="0D0D0D"/>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0A28B1" w:rsidP="000A28B1">
            <w:pPr>
              <w:autoSpaceDE/>
              <w:jc w:val="center"/>
              <w:rPr>
                <w:i/>
                <w:iCs/>
                <w:color w:val="0D0D0D"/>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003AE3" w:rsidRDefault="006A07C9" w:rsidP="000A28B1">
            <w:pPr>
              <w:autoSpaceDE/>
              <w:jc w:val="center"/>
              <w:rPr>
                <w:i/>
                <w:iCs/>
                <w:color w:val="0D0D0D"/>
                <w:sz w:val="24"/>
                <w:szCs w:val="24"/>
                <w:lang w:eastAsia="en-US"/>
              </w:rPr>
            </w:pPr>
            <w:r w:rsidRPr="00003AE3">
              <w:rPr>
                <w:i/>
                <w:iCs/>
                <w:color w:val="0D0D0D"/>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003AE3" w:rsidRDefault="000A28B1" w:rsidP="000A28B1">
            <w:pPr>
              <w:autoSpaceDE/>
              <w:jc w:val="center"/>
              <w:rPr>
                <w:i/>
                <w:iCs/>
                <w:color w:val="0D0D0D"/>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003AE3" w:rsidRDefault="006A07C9" w:rsidP="000A28B1">
            <w:pPr>
              <w:autoSpaceDE/>
              <w:jc w:val="center"/>
              <w:rPr>
                <w:b/>
                <w:bCs/>
                <w:i/>
                <w:iCs/>
                <w:color w:val="0D0D0D"/>
                <w:sz w:val="24"/>
                <w:szCs w:val="24"/>
                <w:lang w:eastAsia="en-US"/>
              </w:rPr>
            </w:pPr>
            <w:r w:rsidRPr="00003AE3">
              <w:rPr>
                <w:b/>
                <w:bCs/>
                <w:i/>
                <w:iCs/>
                <w:color w:val="0D0D0D"/>
                <w:sz w:val="24"/>
                <w:szCs w:val="24"/>
                <w:lang w:eastAsia="en-US"/>
              </w:rPr>
              <w:t>2</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r w:rsidRPr="00003AE3">
              <w:rPr>
                <w:color w:val="0D0D0D"/>
                <w:sz w:val="24"/>
                <w:szCs w:val="24"/>
              </w:rPr>
              <w:t>Контроль (экзамен)</w:t>
            </w:r>
          </w:p>
        </w:tc>
        <w:tc>
          <w:tcPr>
            <w:tcW w:w="1494"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color w:val="0D0D0D"/>
                <w:sz w:val="24"/>
                <w:szCs w:val="24"/>
                <w:lang w:eastAsia="en-US"/>
              </w:rPr>
            </w:pPr>
            <w:r w:rsidRPr="00003AE3">
              <w:rPr>
                <w:color w:val="0D0D0D"/>
                <w:sz w:val="24"/>
                <w:szCs w:val="24"/>
              </w:rPr>
              <w:t> </w:t>
            </w:r>
          </w:p>
        </w:tc>
        <w:tc>
          <w:tcPr>
            <w:tcW w:w="780" w:type="dxa"/>
            <w:tcBorders>
              <w:bottom w:val="single" w:sz="8" w:space="0" w:color="auto"/>
              <w:right w:val="single" w:sz="8" w:space="0" w:color="auto"/>
            </w:tcBorders>
            <w:vAlign w:val="center"/>
            <w:hideMark/>
          </w:tcPr>
          <w:p w:rsidR="000A28B1" w:rsidRPr="00003AE3" w:rsidRDefault="000A28B1" w:rsidP="000A28B1">
            <w:pPr>
              <w:jc w:val="center"/>
              <w:rPr>
                <w:b/>
                <w:bCs/>
                <w:color w:val="0D0D0D"/>
                <w:sz w:val="24"/>
                <w:szCs w:val="24"/>
                <w:lang w:eastAsia="en-US"/>
              </w:rPr>
            </w:pPr>
            <w:r w:rsidRPr="00003AE3">
              <w:rPr>
                <w:b/>
                <w:bCs/>
                <w:color w:val="0D0D0D"/>
                <w:sz w:val="24"/>
                <w:szCs w:val="24"/>
              </w:rPr>
              <w:t>9</w:t>
            </w:r>
          </w:p>
        </w:tc>
      </w:tr>
      <w:tr w:rsidR="000A28B1" w:rsidRPr="00003AE3" w:rsidTr="006E4240">
        <w:trPr>
          <w:trHeight w:val="510"/>
        </w:trPr>
        <w:tc>
          <w:tcPr>
            <w:tcW w:w="4546" w:type="dxa"/>
            <w:tcBorders>
              <w:left w:val="single" w:sz="8" w:space="0" w:color="auto"/>
              <w:bottom w:val="single" w:sz="8" w:space="0" w:color="auto"/>
              <w:right w:val="single" w:sz="8" w:space="0" w:color="auto"/>
            </w:tcBorders>
            <w:vAlign w:val="center"/>
            <w:hideMark/>
          </w:tcPr>
          <w:p w:rsidR="000A28B1" w:rsidRPr="00003AE3" w:rsidRDefault="000A28B1" w:rsidP="000A28B1">
            <w:pPr>
              <w:jc w:val="center"/>
              <w:rPr>
                <w:color w:val="0D0D0D"/>
                <w:sz w:val="24"/>
                <w:szCs w:val="24"/>
                <w:lang w:eastAsia="en-US"/>
              </w:rPr>
            </w:pPr>
            <w:r w:rsidRPr="00003AE3">
              <w:rPr>
                <w:color w:val="0D0D0D"/>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003AE3" w:rsidRDefault="000A28B1" w:rsidP="000A28B1">
            <w:pPr>
              <w:jc w:val="center"/>
              <w:rPr>
                <w:i/>
                <w:iCs/>
                <w:color w:val="0D0D0D"/>
                <w:sz w:val="24"/>
                <w:szCs w:val="24"/>
                <w:lang w:eastAsia="en-US"/>
              </w:rPr>
            </w:pPr>
            <w:r w:rsidRPr="00003AE3">
              <w:rPr>
                <w:i/>
                <w:iCs/>
                <w:color w:val="0D0D0D"/>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003AE3" w:rsidRDefault="000A28B1" w:rsidP="000A28B1">
            <w:pPr>
              <w:jc w:val="center"/>
              <w:rPr>
                <w:b/>
                <w:bCs/>
                <w:i/>
                <w:iCs/>
                <w:color w:val="0D0D0D"/>
                <w:sz w:val="24"/>
                <w:szCs w:val="24"/>
                <w:lang w:eastAsia="en-US"/>
              </w:rPr>
            </w:pPr>
            <w:r w:rsidRPr="00003AE3">
              <w:rPr>
                <w:b/>
                <w:bCs/>
                <w:i/>
                <w:iCs/>
                <w:color w:val="0D0D0D"/>
                <w:sz w:val="24"/>
                <w:szCs w:val="24"/>
              </w:rPr>
              <w:t>216</w:t>
            </w:r>
          </w:p>
        </w:tc>
      </w:tr>
    </w:tbl>
    <w:p w:rsidR="0044647B" w:rsidRPr="00003AE3" w:rsidRDefault="0044647B" w:rsidP="0044647B">
      <w:pPr>
        <w:ind w:firstLine="709"/>
        <w:jc w:val="both"/>
        <w:rPr>
          <w:b/>
          <w:i/>
          <w:color w:val="0D0D0D"/>
          <w:sz w:val="15"/>
          <w:szCs w:val="15"/>
        </w:rPr>
      </w:pPr>
      <w:r w:rsidRPr="00003AE3">
        <w:rPr>
          <w:b/>
          <w:i/>
          <w:color w:val="0D0D0D"/>
          <w:sz w:val="15"/>
          <w:szCs w:val="15"/>
        </w:rPr>
        <w:t>* Примечания:</w:t>
      </w:r>
    </w:p>
    <w:p w:rsidR="0044647B" w:rsidRPr="00003AE3" w:rsidRDefault="0044647B" w:rsidP="0044647B">
      <w:pPr>
        <w:ind w:firstLine="709"/>
        <w:jc w:val="both"/>
        <w:rPr>
          <w:b/>
          <w:color w:val="0D0D0D"/>
          <w:sz w:val="16"/>
          <w:szCs w:val="16"/>
        </w:rPr>
      </w:pPr>
      <w:r w:rsidRPr="00003AE3">
        <w:rPr>
          <w:b/>
          <w:color w:val="0D0D0D"/>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образовательной программы высшего образования в части рабочей программы дисциплины </w:t>
      </w:r>
      <w:r w:rsidRPr="00003AE3">
        <w:rPr>
          <w:b/>
          <w:color w:val="0D0D0D"/>
          <w:sz w:val="16"/>
          <w:szCs w:val="16"/>
        </w:rPr>
        <w:t>«Современный финансовые рынки»</w:t>
      </w:r>
      <w:r w:rsidRPr="00003AE3">
        <w:rPr>
          <w:color w:val="0D0D0D"/>
          <w:sz w:val="16"/>
          <w:szCs w:val="16"/>
        </w:rPr>
        <w:t xml:space="preserve"> согласно требованиям </w:t>
      </w:r>
      <w:r w:rsidRPr="00003AE3">
        <w:rPr>
          <w:b/>
          <w:color w:val="0D0D0D"/>
          <w:sz w:val="16"/>
          <w:szCs w:val="16"/>
        </w:rPr>
        <w:t>частей 3-5 статьи 13, статьи 30, пункта 3 части 1 статьи 34</w:t>
      </w:r>
      <w:r w:rsidRPr="00003AE3">
        <w:rPr>
          <w:color w:val="0D0D0D"/>
          <w:sz w:val="16"/>
          <w:szCs w:val="16"/>
        </w:rPr>
        <w:t xml:space="preserve"> 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пунктов 16, 38</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4647B" w:rsidRPr="00003AE3" w:rsidRDefault="0044647B" w:rsidP="0044647B">
      <w:pPr>
        <w:ind w:firstLine="709"/>
        <w:jc w:val="both"/>
        <w:rPr>
          <w:b/>
          <w:color w:val="0D0D0D"/>
          <w:sz w:val="16"/>
          <w:szCs w:val="16"/>
        </w:rPr>
      </w:pPr>
      <w:r w:rsidRPr="00003AE3">
        <w:rPr>
          <w:b/>
          <w:color w:val="0D0D0D"/>
          <w:sz w:val="16"/>
          <w:szCs w:val="16"/>
        </w:rPr>
        <w:t>б) Для обучающихся с ограниченными возможностями здоровья и инвалидов:</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03AE3">
        <w:rPr>
          <w:b/>
          <w:color w:val="0D0D0D"/>
          <w:sz w:val="16"/>
          <w:szCs w:val="16"/>
        </w:rPr>
        <w:t>статьи 79</w:t>
      </w:r>
      <w:r w:rsidRPr="00003AE3">
        <w:rPr>
          <w:color w:val="0D0D0D"/>
          <w:sz w:val="16"/>
          <w:szCs w:val="16"/>
        </w:rPr>
        <w:t xml:space="preserve"> 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раздела III</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03AE3">
        <w:rPr>
          <w:b/>
          <w:i/>
          <w:color w:val="0D0D0D"/>
          <w:sz w:val="16"/>
          <w:szCs w:val="16"/>
        </w:rPr>
        <w:t>при наличии факта зачисления таких обучающихся с учетом конкретных нозологий</w:t>
      </w:r>
      <w:r w:rsidRPr="00003AE3">
        <w:rPr>
          <w:color w:val="0D0D0D"/>
          <w:sz w:val="16"/>
          <w:szCs w:val="16"/>
        </w:rPr>
        <w:t>).</w:t>
      </w:r>
    </w:p>
    <w:p w:rsidR="0044647B" w:rsidRPr="00003AE3" w:rsidRDefault="0044647B" w:rsidP="0044647B">
      <w:pPr>
        <w:ind w:firstLine="709"/>
        <w:jc w:val="both"/>
        <w:rPr>
          <w:b/>
          <w:color w:val="0D0D0D"/>
          <w:sz w:val="16"/>
          <w:szCs w:val="16"/>
        </w:rPr>
      </w:pPr>
      <w:r w:rsidRPr="00003AE3">
        <w:rPr>
          <w:b/>
          <w:color w:val="0D0D0D"/>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образовательной программы высшего образования согласно требованиями </w:t>
      </w:r>
      <w:r w:rsidRPr="00003AE3">
        <w:rPr>
          <w:b/>
          <w:color w:val="0D0D0D"/>
          <w:sz w:val="16"/>
          <w:szCs w:val="16"/>
        </w:rPr>
        <w:t xml:space="preserve">частей 3-5 статьи 13, статьи 30, пункта 3 части 1 статьи 34 </w:t>
      </w:r>
      <w:r w:rsidRPr="00003AE3">
        <w:rPr>
          <w:color w:val="0D0D0D"/>
          <w:sz w:val="16"/>
          <w:szCs w:val="16"/>
        </w:rPr>
        <w:t xml:space="preserve">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пункта 20</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03AE3">
        <w:rPr>
          <w:b/>
          <w:color w:val="0D0D0D"/>
          <w:sz w:val="16"/>
          <w:szCs w:val="16"/>
        </w:rPr>
        <w:t>частью 5 статьи 5</w:t>
      </w:r>
      <w:r w:rsidRPr="00003AE3">
        <w:rPr>
          <w:color w:val="0D0D0D"/>
          <w:sz w:val="16"/>
          <w:szCs w:val="16"/>
        </w:rPr>
        <w:t xml:space="preserve"> Федерального закона </w:t>
      </w:r>
      <w:r w:rsidRPr="00003AE3">
        <w:rPr>
          <w:b/>
          <w:color w:val="0D0D0D"/>
          <w:sz w:val="16"/>
          <w:szCs w:val="16"/>
        </w:rPr>
        <w:t>от 05.05.2014 № 84-ФЗ</w:t>
      </w:r>
      <w:r w:rsidRPr="00003AE3">
        <w:rPr>
          <w:color w:val="0D0D0D"/>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4647B" w:rsidRPr="00003AE3" w:rsidRDefault="0044647B" w:rsidP="0044647B">
      <w:pPr>
        <w:ind w:firstLine="709"/>
        <w:jc w:val="both"/>
        <w:rPr>
          <w:b/>
          <w:color w:val="0D0D0D"/>
          <w:sz w:val="16"/>
          <w:szCs w:val="16"/>
        </w:rPr>
      </w:pPr>
      <w:r w:rsidRPr="00003AE3">
        <w:rPr>
          <w:b/>
          <w:color w:val="0D0D0D"/>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4647B" w:rsidRPr="00003AE3" w:rsidRDefault="0044647B" w:rsidP="0044647B">
      <w:pPr>
        <w:ind w:firstLine="709"/>
        <w:jc w:val="both"/>
        <w:rPr>
          <w:color w:val="0D0D0D"/>
          <w:sz w:val="16"/>
          <w:szCs w:val="16"/>
        </w:rPr>
      </w:pPr>
      <w:r w:rsidRPr="00003AE3">
        <w:rPr>
          <w:color w:val="0D0D0D"/>
          <w:sz w:val="16"/>
          <w:szCs w:val="16"/>
        </w:rPr>
        <w:t xml:space="preserve">При разработке образовательной программы высшего образования согласно требованиям </w:t>
      </w:r>
      <w:r w:rsidRPr="00003AE3">
        <w:rPr>
          <w:b/>
          <w:color w:val="0D0D0D"/>
          <w:sz w:val="16"/>
          <w:szCs w:val="16"/>
        </w:rPr>
        <w:t>пункта 9 части 1 статьи 33, части 3 статьи 34</w:t>
      </w:r>
      <w:r w:rsidRPr="00003AE3">
        <w:rPr>
          <w:color w:val="0D0D0D"/>
          <w:sz w:val="16"/>
          <w:szCs w:val="16"/>
        </w:rPr>
        <w:t xml:space="preserve"> Федерального закона Российской Федерации </w:t>
      </w:r>
      <w:r w:rsidRPr="00003AE3">
        <w:rPr>
          <w:b/>
          <w:color w:val="0D0D0D"/>
          <w:sz w:val="16"/>
          <w:szCs w:val="16"/>
        </w:rPr>
        <w:t>от 29.12.2012 № 273-ФЗ</w:t>
      </w:r>
      <w:r w:rsidRPr="00003AE3">
        <w:rPr>
          <w:color w:val="0D0D0D"/>
          <w:sz w:val="16"/>
          <w:szCs w:val="16"/>
        </w:rPr>
        <w:t xml:space="preserve"> «Об образовании в Российской Федерации»; </w:t>
      </w:r>
      <w:r w:rsidRPr="00003AE3">
        <w:rPr>
          <w:b/>
          <w:color w:val="0D0D0D"/>
          <w:sz w:val="16"/>
          <w:szCs w:val="16"/>
        </w:rPr>
        <w:t>пункта 43</w:t>
      </w:r>
      <w:r w:rsidRPr="00003AE3">
        <w:rPr>
          <w:color w:val="0D0D0D"/>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4647B" w:rsidRPr="00003AE3" w:rsidRDefault="0044647B" w:rsidP="00705FB5">
      <w:pPr>
        <w:tabs>
          <w:tab w:val="left" w:pos="900"/>
        </w:tabs>
        <w:ind w:firstLine="709"/>
        <w:jc w:val="both"/>
        <w:rPr>
          <w:b/>
          <w:color w:val="0D0D0D"/>
          <w:sz w:val="24"/>
          <w:szCs w:val="24"/>
        </w:rPr>
      </w:pPr>
    </w:p>
    <w:p w:rsidR="003A71E4" w:rsidRPr="00003AE3" w:rsidRDefault="007F4B97" w:rsidP="00705FB5">
      <w:pPr>
        <w:tabs>
          <w:tab w:val="left" w:pos="900"/>
        </w:tabs>
        <w:ind w:firstLine="709"/>
        <w:jc w:val="both"/>
        <w:rPr>
          <w:b/>
          <w:color w:val="0D0D0D"/>
          <w:sz w:val="24"/>
          <w:szCs w:val="24"/>
        </w:rPr>
      </w:pPr>
      <w:r w:rsidRPr="00003AE3">
        <w:rPr>
          <w:b/>
          <w:color w:val="0D0D0D"/>
          <w:sz w:val="24"/>
          <w:szCs w:val="24"/>
        </w:rPr>
        <w:t>5.</w:t>
      </w:r>
      <w:r w:rsidR="00114770" w:rsidRPr="00003AE3">
        <w:rPr>
          <w:b/>
          <w:color w:val="0D0D0D"/>
          <w:sz w:val="24"/>
          <w:szCs w:val="24"/>
        </w:rPr>
        <w:t>3</w:t>
      </w:r>
      <w:r w:rsidRPr="00003AE3">
        <w:rPr>
          <w:b/>
          <w:color w:val="0D0D0D"/>
          <w:sz w:val="24"/>
          <w:szCs w:val="24"/>
        </w:rPr>
        <w:t xml:space="preserve"> Содержание дисциплины</w:t>
      </w:r>
    </w:p>
    <w:p w:rsidR="00BA245A" w:rsidRPr="00BA245A" w:rsidRDefault="00BA245A" w:rsidP="008C7F0B">
      <w:pPr>
        <w:tabs>
          <w:tab w:val="left" w:pos="5387"/>
        </w:tabs>
        <w:snapToGrid w:val="0"/>
        <w:ind w:right="-50"/>
        <w:jc w:val="both"/>
        <w:rPr>
          <w:b/>
          <w:color w:val="0D0D0D"/>
          <w:sz w:val="24"/>
          <w:szCs w:val="24"/>
        </w:rPr>
      </w:pPr>
      <w:r w:rsidRPr="00BA245A">
        <w:rPr>
          <w:b/>
          <w:color w:val="0D0D0D"/>
          <w:sz w:val="24"/>
          <w:szCs w:val="24"/>
        </w:rPr>
        <w:lastRenderedPageBreak/>
        <w:t>Раздел I.  Роль и функции финансовых рынков в экономике</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Тема 1. Финансовый рынок. Функции финансового рынка</w:t>
      </w:r>
    </w:p>
    <w:p w:rsidR="008C7F0B" w:rsidRPr="00003AE3" w:rsidRDefault="008C7F0B"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Понятие финансового рынка</w:t>
      </w:r>
    </w:p>
    <w:p w:rsidR="008C7F0B" w:rsidRPr="00003AE3" w:rsidRDefault="008C7F0B"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Функции финансового рынка</w:t>
      </w:r>
    </w:p>
    <w:p w:rsidR="004D0313" w:rsidRPr="00003AE3" w:rsidRDefault="004D0313"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Возникновение финансов</w:t>
      </w:r>
    </w:p>
    <w:p w:rsidR="004D0313" w:rsidRPr="00003AE3" w:rsidRDefault="004D0313" w:rsidP="0026110C">
      <w:pPr>
        <w:widowControl/>
        <w:numPr>
          <w:ilvl w:val="0"/>
          <w:numId w:val="5"/>
        </w:numPr>
        <w:autoSpaceDE/>
        <w:autoSpaceDN/>
        <w:adjustRightInd/>
        <w:snapToGrid w:val="0"/>
        <w:ind w:right="-50"/>
        <w:jc w:val="both"/>
        <w:rPr>
          <w:color w:val="0D0D0D"/>
          <w:sz w:val="24"/>
          <w:szCs w:val="24"/>
        </w:rPr>
      </w:pPr>
      <w:r w:rsidRPr="00003AE3">
        <w:rPr>
          <w:color w:val="0D0D0D"/>
          <w:sz w:val="24"/>
          <w:szCs w:val="24"/>
        </w:rPr>
        <w:t>Дискуссионные вопросы финансов</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Тема 2. Основные мировые тенденции развития финансовых рынков</w:t>
      </w:r>
    </w:p>
    <w:p w:rsidR="008C7F0B" w:rsidRPr="00003AE3" w:rsidRDefault="008C7F0B"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Мировые тренды финансов</w:t>
      </w:r>
    </w:p>
    <w:p w:rsidR="008C7F0B" w:rsidRPr="00003AE3" w:rsidRDefault="008C7F0B"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Особенности развития финансов в России</w:t>
      </w:r>
    </w:p>
    <w:p w:rsidR="004D0313" w:rsidRPr="00003AE3" w:rsidRDefault="004D0313"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Модели финансового рынка</w:t>
      </w:r>
    </w:p>
    <w:p w:rsidR="004D0313" w:rsidRPr="00003AE3" w:rsidRDefault="004D0313" w:rsidP="0026110C">
      <w:pPr>
        <w:widowControl/>
        <w:numPr>
          <w:ilvl w:val="0"/>
          <w:numId w:val="6"/>
        </w:numPr>
        <w:autoSpaceDE/>
        <w:autoSpaceDN/>
        <w:adjustRightInd/>
        <w:snapToGrid w:val="0"/>
        <w:ind w:right="-50"/>
        <w:jc w:val="both"/>
        <w:rPr>
          <w:color w:val="0D0D0D"/>
          <w:sz w:val="24"/>
          <w:szCs w:val="24"/>
        </w:rPr>
      </w:pPr>
      <w:r w:rsidRPr="00003AE3">
        <w:rPr>
          <w:color w:val="0D0D0D"/>
          <w:sz w:val="24"/>
          <w:szCs w:val="24"/>
        </w:rPr>
        <w:t>Российские особенности функционирования финансовой сферы</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 xml:space="preserve">Тема 3. Виды финансовых посредников (институтов) </w:t>
      </w:r>
    </w:p>
    <w:p w:rsidR="008C7F0B" w:rsidRPr="00003AE3" w:rsidRDefault="008C7F0B"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Финансовые посредники</w:t>
      </w:r>
    </w:p>
    <w:p w:rsidR="008C7F0B" w:rsidRPr="00003AE3" w:rsidRDefault="008C7F0B"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Функции финансовых посредников</w:t>
      </w:r>
    </w:p>
    <w:p w:rsidR="004D0313" w:rsidRPr="00003AE3" w:rsidRDefault="004D0313"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Международные финансовые организации</w:t>
      </w:r>
    </w:p>
    <w:p w:rsidR="004D0313" w:rsidRPr="00003AE3" w:rsidRDefault="004D0313" w:rsidP="0026110C">
      <w:pPr>
        <w:widowControl/>
        <w:numPr>
          <w:ilvl w:val="0"/>
          <w:numId w:val="7"/>
        </w:numPr>
        <w:autoSpaceDE/>
        <w:autoSpaceDN/>
        <w:adjustRightInd/>
        <w:snapToGrid w:val="0"/>
        <w:ind w:right="-50"/>
        <w:jc w:val="both"/>
        <w:rPr>
          <w:color w:val="0D0D0D"/>
          <w:sz w:val="24"/>
          <w:szCs w:val="24"/>
        </w:rPr>
      </w:pPr>
      <w:r w:rsidRPr="00003AE3">
        <w:rPr>
          <w:color w:val="0D0D0D"/>
          <w:sz w:val="24"/>
          <w:szCs w:val="24"/>
        </w:rPr>
        <w:t>Государство как финансовый посредник</w:t>
      </w:r>
    </w:p>
    <w:p w:rsidR="00BA245A" w:rsidRPr="00BA245A" w:rsidRDefault="00BA245A" w:rsidP="008C7F0B">
      <w:pPr>
        <w:tabs>
          <w:tab w:val="left" w:pos="5387"/>
        </w:tabs>
        <w:snapToGrid w:val="0"/>
        <w:ind w:right="-50"/>
        <w:jc w:val="both"/>
        <w:rPr>
          <w:b/>
          <w:color w:val="0D0D0D"/>
          <w:sz w:val="24"/>
          <w:szCs w:val="24"/>
        </w:rPr>
      </w:pPr>
      <w:r w:rsidRPr="00BA245A">
        <w:rPr>
          <w:b/>
          <w:color w:val="0D0D0D"/>
          <w:sz w:val="24"/>
          <w:szCs w:val="24"/>
        </w:rPr>
        <w:t>Раздел II. Рынок ценных бумаг</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Тема 4. Ценные бумаги. Классификации ценных бумаг</w:t>
      </w:r>
    </w:p>
    <w:p w:rsidR="008C7F0B" w:rsidRPr="00003AE3" w:rsidRDefault="008C7F0B"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Понятие и виды ценных бумаг</w:t>
      </w:r>
    </w:p>
    <w:p w:rsidR="008C7F0B" w:rsidRPr="00003AE3" w:rsidRDefault="008C7F0B"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Классификация ценных бумаг</w:t>
      </w:r>
    </w:p>
    <w:p w:rsidR="004D0313" w:rsidRPr="00003AE3" w:rsidRDefault="004D0313"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Фондовый портфель</w:t>
      </w:r>
    </w:p>
    <w:p w:rsidR="004D0313" w:rsidRPr="00003AE3" w:rsidRDefault="004D0313" w:rsidP="0026110C">
      <w:pPr>
        <w:widowControl/>
        <w:numPr>
          <w:ilvl w:val="0"/>
          <w:numId w:val="8"/>
        </w:numPr>
        <w:autoSpaceDE/>
        <w:autoSpaceDN/>
        <w:adjustRightInd/>
        <w:snapToGrid w:val="0"/>
        <w:ind w:right="-50"/>
        <w:jc w:val="both"/>
        <w:rPr>
          <w:color w:val="0D0D0D"/>
          <w:sz w:val="24"/>
          <w:szCs w:val="24"/>
        </w:rPr>
      </w:pPr>
      <w:r w:rsidRPr="00003AE3">
        <w:rPr>
          <w:color w:val="0D0D0D"/>
          <w:sz w:val="24"/>
          <w:szCs w:val="24"/>
        </w:rPr>
        <w:t>Участники финансового рынка</w:t>
      </w:r>
    </w:p>
    <w:p w:rsidR="008C7F0B" w:rsidRPr="00003AE3" w:rsidRDefault="008C7F0B" w:rsidP="008C7F0B">
      <w:pPr>
        <w:snapToGrid w:val="0"/>
        <w:ind w:right="-50"/>
        <w:jc w:val="both"/>
        <w:rPr>
          <w:b/>
          <w:color w:val="0D0D0D"/>
          <w:sz w:val="24"/>
          <w:szCs w:val="24"/>
        </w:rPr>
      </w:pPr>
      <w:r w:rsidRPr="00003AE3">
        <w:rPr>
          <w:b/>
          <w:color w:val="0D0D0D"/>
          <w:sz w:val="24"/>
          <w:szCs w:val="24"/>
        </w:rPr>
        <w:t>Тема 5. Показатели доходности акций (дивидендная доходность, цена/прибыль, прибыль на акцию. Фондовые индексы</w:t>
      </w:r>
    </w:p>
    <w:p w:rsidR="008C7F0B" w:rsidRPr="00003AE3" w:rsidRDefault="008C7F0B"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Показатели доходности акций</w:t>
      </w:r>
    </w:p>
    <w:p w:rsidR="008C7F0B" w:rsidRPr="00003AE3" w:rsidRDefault="008C7F0B"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Фондовые индексы</w:t>
      </w:r>
    </w:p>
    <w:p w:rsidR="004D0313" w:rsidRPr="00003AE3" w:rsidRDefault="004D0313"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Расчет доходов по ценным бумагам</w:t>
      </w:r>
    </w:p>
    <w:p w:rsidR="004D0313" w:rsidRPr="00003AE3" w:rsidRDefault="004D0313" w:rsidP="0026110C">
      <w:pPr>
        <w:widowControl/>
        <w:numPr>
          <w:ilvl w:val="0"/>
          <w:numId w:val="9"/>
        </w:numPr>
        <w:autoSpaceDE/>
        <w:autoSpaceDN/>
        <w:adjustRightInd/>
        <w:snapToGrid w:val="0"/>
        <w:ind w:right="-50"/>
        <w:jc w:val="both"/>
        <w:rPr>
          <w:color w:val="0D0D0D"/>
          <w:sz w:val="24"/>
          <w:szCs w:val="24"/>
        </w:rPr>
      </w:pPr>
      <w:r w:rsidRPr="00003AE3">
        <w:rPr>
          <w:color w:val="0D0D0D"/>
          <w:sz w:val="24"/>
          <w:szCs w:val="24"/>
        </w:rPr>
        <w:t>Перспективы рынка ценных бумаг</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 xml:space="preserve">Тема 6. Евробумаги. Рынок евробумаг.  </w:t>
      </w:r>
    </w:p>
    <w:p w:rsidR="008C7F0B" w:rsidRPr="00003AE3" w:rsidRDefault="008C7F0B" w:rsidP="008C7F0B">
      <w:pPr>
        <w:tabs>
          <w:tab w:val="left" w:pos="5387"/>
        </w:tabs>
        <w:snapToGrid w:val="0"/>
        <w:ind w:right="-50"/>
        <w:jc w:val="both"/>
        <w:rPr>
          <w:b/>
          <w:color w:val="0D0D0D"/>
          <w:sz w:val="24"/>
          <w:szCs w:val="24"/>
        </w:rPr>
      </w:pPr>
      <w:r w:rsidRPr="00003AE3">
        <w:rPr>
          <w:b/>
          <w:color w:val="0D0D0D"/>
          <w:sz w:val="24"/>
          <w:szCs w:val="24"/>
        </w:rPr>
        <w:t>Рейтинг ценных бумаг и эмитентов</w:t>
      </w:r>
    </w:p>
    <w:p w:rsidR="008C7F0B" w:rsidRPr="00003AE3" w:rsidRDefault="008C7F0B"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Евробумаги</w:t>
      </w:r>
    </w:p>
    <w:p w:rsidR="008C7F0B" w:rsidRPr="00003AE3" w:rsidRDefault="008C7F0B"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Рейтинг евробумаг</w:t>
      </w:r>
    </w:p>
    <w:p w:rsidR="004D0313" w:rsidRPr="00003AE3" w:rsidRDefault="004D0313"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Особенности формирования клиентской базы эмитентов</w:t>
      </w:r>
    </w:p>
    <w:p w:rsidR="004D0313" w:rsidRPr="00003AE3" w:rsidRDefault="004D0313" w:rsidP="0026110C">
      <w:pPr>
        <w:widowControl/>
        <w:numPr>
          <w:ilvl w:val="0"/>
          <w:numId w:val="10"/>
        </w:numPr>
        <w:tabs>
          <w:tab w:val="left" w:pos="411"/>
        </w:tabs>
        <w:autoSpaceDE/>
        <w:autoSpaceDN/>
        <w:adjustRightInd/>
        <w:snapToGrid w:val="0"/>
        <w:ind w:right="-50"/>
        <w:jc w:val="both"/>
        <w:rPr>
          <w:color w:val="0D0D0D"/>
          <w:sz w:val="24"/>
          <w:szCs w:val="24"/>
        </w:rPr>
      </w:pPr>
      <w:r w:rsidRPr="00003AE3">
        <w:rPr>
          <w:color w:val="0D0D0D"/>
          <w:sz w:val="24"/>
          <w:szCs w:val="24"/>
        </w:rPr>
        <w:t>Рейтинговые агентства и их виды</w:t>
      </w:r>
    </w:p>
    <w:p w:rsidR="00BA245A" w:rsidRDefault="00BA245A" w:rsidP="007A13E6">
      <w:pPr>
        <w:tabs>
          <w:tab w:val="left" w:pos="411"/>
        </w:tabs>
        <w:snapToGrid w:val="0"/>
        <w:ind w:right="-50"/>
        <w:jc w:val="both"/>
        <w:rPr>
          <w:b/>
          <w:color w:val="0D0D0D"/>
          <w:sz w:val="24"/>
          <w:szCs w:val="24"/>
        </w:rPr>
      </w:pPr>
      <w:r w:rsidRPr="00003AE3">
        <w:rPr>
          <w:b/>
          <w:color w:val="0D0D0D"/>
          <w:sz w:val="24"/>
          <w:szCs w:val="24"/>
        </w:rPr>
        <w:t xml:space="preserve">Раздел III. Рынок производных финансовых инструментов </w:t>
      </w:r>
    </w:p>
    <w:p w:rsidR="007A13E6" w:rsidRPr="00003AE3" w:rsidRDefault="007A13E6" w:rsidP="007A13E6">
      <w:pPr>
        <w:tabs>
          <w:tab w:val="left" w:pos="411"/>
        </w:tabs>
        <w:snapToGrid w:val="0"/>
        <w:ind w:right="-50"/>
        <w:jc w:val="both"/>
        <w:rPr>
          <w:b/>
          <w:color w:val="0D0D0D"/>
          <w:sz w:val="24"/>
          <w:szCs w:val="24"/>
        </w:rPr>
      </w:pPr>
      <w:r w:rsidRPr="00003AE3">
        <w:rPr>
          <w:b/>
          <w:color w:val="0D0D0D"/>
          <w:sz w:val="24"/>
          <w:szCs w:val="24"/>
        </w:rPr>
        <w:t>Тема 7. Понятие, сущность, функции и цели применения производных финансовых инструментов</w:t>
      </w:r>
    </w:p>
    <w:p w:rsidR="007A13E6" w:rsidRPr="00003AE3" w:rsidRDefault="007A13E6"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Производные финансовые инструменты</w:t>
      </w:r>
    </w:p>
    <w:p w:rsidR="007A13E6" w:rsidRPr="00003AE3" w:rsidRDefault="007A13E6"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Цели и функции финансовых инструментов</w:t>
      </w:r>
    </w:p>
    <w:p w:rsidR="004D0313" w:rsidRPr="00003AE3" w:rsidRDefault="004D0313"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Природа появления производных финансовых инструментов</w:t>
      </w:r>
    </w:p>
    <w:p w:rsidR="004D0313" w:rsidRPr="00003AE3" w:rsidRDefault="004D0313" w:rsidP="0026110C">
      <w:pPr>
        <w:widowControl/>
        <w:numPr>
          <w:ilvl w:val="0"/>
          <w:numId w:val="13"/>
        </w:numPr>
        <w:tabs>
          <w:tab w:val="left" w:pos="411"/>
        </w:tabs>
        <w:autoSpaceDE/>
        <w:autoSpaceDN/>
        <w:adjustRightInd/>
        <w:snapToGrid w:val="0"/>
        <w:ind w:right="-50"/>
        <w:jc w:val="both"/>
        <w:rPr>
          <w:color w:val="0D0D0D"/>
          <w:sz w:val="24"/>
          <w:szCs w:val="24"/>
        </w:rPr>
      </w:pPr>
      <w:r w:rsidRPr="00003AE3">
        <w:rPr>
          <w:color w:val="0D0D0D"/>
          <w:sz w:val="24"/>
          <w:szCs w:val="24"/>
        </w:rPr>
        <w:t>Роль банков в регулировании деятельности и функций производных финансовых инструментов</w:t>
      </w:r>
    </w:p>
    <w:p w:rsidR="007A13E6" w:rsidRPr="00003AE3" w:rsidRDefault="007A13E6" w:rsidP="007A13E6">
      <w:pPr>
        <w:tabs>
          <w:tab w:val="left" w:pos="5387"/>
        </w:tabs>
        <w:snapToGrid w:val="0"/>
        <w:ind w:right="-50"/>
        <w:jc w:val="both"/>
        <w:rPr>
          <w:b/>
          <w:color w:val="0D0D0D"/>
          <w:sz w:val="24"/>
          <w:szCs w:val="24"/>
        </w:rPr>
      </w:pPr>
      <w:r w:rsidRPr="00003AE3">
        <w:rPr>
          <w:b/>
          <w:color w:val="0D0D0D"/>
          <w:sz w:val="24"/>
          <w:szCs w:val="24"/>
        </w:rPr>
        <w:t>Тема 8. Государственное регулирование рынка производных финансовых инструментов  в международной практике и в России</w:t>
      </w:r>
    </w:p>
    <w:p w:rsidR="007A13E6" w:rsidRPr="00003AE3" w:rsidRDefault="007A13E6"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t>Государство и финансовые рынки</w:t>
      </w:r>
    </w:p>
    <w:p w:rsidR="007A13E6" w:rsidRPr="00003AE3" w:rsidRDefault="007A13E6"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t>Международная практика и ценные бумаги</w:t>
      </w:r>
    </w:p>
    <w:p w:rsidR="004D0313" w:rsidRPr="00003AE3" w:rsidRDefault="004D0313"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t>Государственный кредит и управление им</w:t>
      </w:r>
    </w:p>
    <w:p w:rsidR="004D0313" w:rsidRPr="00003AE3" w:rsidRDefault="004D0313" w:rsidP="0026110C">
      <w:pPr>
        <w:widowControl/>
        <w:numPr>
          <w:ilvl w:val="0"/>
          <w:numId w:val="14"/>
        </w:numPr>
        <w:autoSpaceDE/>
        <w:autoSpaceDN/>
        <w:adjustRightInd/>
        <w:snapToGrid w:val="0"/>
        <w:ind w:right="-50"/>
        <w:jc w:val="both"/>
        <w:rPr>
          <w:color w:val="0D0D0D"/>
          <w:sz w:val="24"/>
          <w:szCs w:val="24"/>
        </w:rPr>
      </w:pPr>
      <w:r w:rsidRPr="00003AE3">
        <w:rPr>
          <w:color w:val="0D0D0D"/>
          <w:sz w:val="24"/>
          <w:szCs w:val="24"/>
        </w:rPr>
        <w:t>Государственный долг и управление им</w:t>
      </w:r>
    </w:p>
    <w:p w:rsidR="007A13E6" w:rsidRPr="00003AE3" w:rsidRDefault="007A13E6" w:rsidP="007A13E6">
      <w:pPr>
        <w:snapToGrid w:val="0"/>
        <w:ind w:right="-50"/>
        <w:jc w:val="both"/>
        <w:rPr>
          <w:b/>
          <w:color w:val="0D0D0D"/>
          <w:sz w:val="24"/>
          <w:szCs w:val="24"/>
        </w:rPr>
      </w:pPr>
      <w:r w:rsidRPr="00003AE3">
        <w:rPr>
          <w:b/>
          <w:color w:val="0D0D0D"/>
          <w:sz w:val="24"/>
          <w:szCs w:val="24"/>
        </w:rPr>
        <w:t>Тема 9. Экзотические производные финансовые инструменты</w:t>
      </w:r>
    </w:p>
    <w:p w:rsidR="007A13E6" w:rsidRPr="00003AE3" w:rsidRDefault="007A13E6"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t>Новейшие финансовые инструменты</w:t>
      </w:r>
    </w:p>
    <w:p w:rsidR="007A13E6" w:rsidRPr="00003AE3" w:rsidRDefault="007A13E6"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t>Производные деривативы</w:t>
      </w:r>
    </w:p>
    <w:p w:rsidR="004D0313" w:rsidRPr="00003AE3" w:rsidRDefault="004D0313"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t>Национальные особенности финансовых инструментов</w:t>
      </w:r>
    </w:p>
    <w:p w:rsidR="004D0313" w:rsidRPr="00003AE3" w:rsidRDefault="004D0313" w:rsidP="0026110C">
      <w:pPr>
        <w:widowControl/>
        <w:numPr>
          <w:ilvl w:val="0"/>
          <w:numId w:val="15"/>
        </w:numPr>
        <w:autoSpaceDE/>
        <w:autoSpaceDN/>
        <w:adjustRightInd/>
        <w:snapToGrid w:val="0"/>
        <w:ind w:right="-50"/>
        <w:jc w:val="both"/>
        <w:rPr>
          <w:color w:val="0D0D0D"/>
          <w:sz w:val="24"/>
          <w:szCs w:val="24"/>
        </w:rPr>
      </w:pPr>
      <w:r w:rsidRPr="00003AE3">
        <w:rPr>
          <w:color w:val="0D0D0D"/>
          <w:sz w:val="24"/>
          <w:szCs w:val="24"/>
        </w:rPr>
        <w:lastRenderedPageBreak/>
        <w:t>Концептуальные отличия производных финансовых инструментов</w:t>
      </w:r>
    </w:p>
    <w:p w:rsidR="00C13C3F" w:rsidRPr="00003AE3" w:rsidRDefault="00C13C3F" w:rsidP="006A07C9">
      <w:pPr>
        <w:shd w:val="clear" w:color="auto" w:fill="FFFFFF"/>
        <w:ind w:firstLine="357"/>
        <w:jc w:val="both"/>
        <w:rPr>
          <w:color w:val="0D0D0D"/>
          <w:sz w:val="24"/>
          <w:szCs w:val="24"/>
        </w:rPr>
      </w:pPr>
    </w:p>
    <w:p w:rsidR="00AB3656" w:rsidRPr="00003AE3" w:rsidRDefault="00AB3656" w:rsidP="00AB3656">
      <w:pPr>
        <w:tabs>
          <w:tab w:val="left" w:pos="900"/>
        </w:tabs>
        <w:ind w:left="426"/>
        <w:jc w:val="both"/>
        <w:rPr>
          <w:color w:val="0D0D0D"/>
          <w:sz w:val="24"/>
          <w:szCs w:val="24"/>
        </w:rPr>
      </w:pPr>
    </w:p>
    <w:p w:rsidR="003A71E4" w:rsidRPr="00003AE3" w:rsidRDefault="00F803A3" w:rsidP="00F803A3">
      <w:pPr>
        <w:tabs>
          <w:tab w:val="left" w:pos="900"/>
        </w:tabs>
        <w:ind w:firstLine="709"/>
        <w:jc w:val="both"/>
        <w:rPr>
          <w:b/>
          <w:color w:val="0D0D0D"/>
          <w:sz w:val="24"/>
          <w:szCs w:val="24"/>
        </w:rPr>
      </w:pPr>
      <w:r w:rsidRPr="00003AE3">
        <w:rPr>
          <w:b/>
          <w:color w:val="0D0D0D"/>
          <w:sz w:val="24"/>
          <w:szCs w:val="24"/>
        </w:rPr>
        <w:t>6. Перечень учебно-методического обеспечения для самостоятельной работы обучающихся по дисциплине</w:t>
      </w:r>
    </w:p>
    <w:p w:rsidR="003A57B5" w:rsidRPr="00003AE3" w:rsidRDefault="003A57B5" w:rsidP="001602F4">
      <w:pPr>
        <w:pStyle w:val="a4"/>
        <w:numPr>
          <w:ilvl w:val="0"/>
          <w:numId w:val="4"/>
        </w:numPr>
        <w:jc w:val="both"/>
        <w:rPr>
          <w:rFonts w:ascii="Times New Roman" w:hAnsi="Times New Roman"/>
          <w:color w:val="0D0D0D"/>
          <w:sz w:val="24"/>
          <w:szCs w:val="24"/>
        </w:rPr>
      </w:pPr>
      <w:r w:rsidRPr="00003AE3">
        <w:rPr>
          <w:rFonts w:ascii="Times New Roman" w:hAnsi="Times New Roman"/>
          <w:color w:val="0D0D0D"/>
          <w:sz w:val="24"/>
          <w:szCs w:val="24"/>
        </w:rPr>
        <w:t xml:space="preserve">Методические указания  для обучающихся по освоению дисциплины </w:t>
      </w:r>
      <w:r w:rsidR="008C7F0B" w:rsidRPr="00003AE3">
        <w:rPr>
          <w:rFonts w:ascii="Times New Roman" w:hAnsi="Times New Roman"/>
          <w:b/>
          <w:color w:val="0D0D0D"/>
          <w:sz w:val="24"/>
          <w:szCs w:val="24"/>
        </w:rPr>
        <w:t>«Современные финансовые рынки»</w:t>
      </w:r>
      <w:r w:rsidR="003751CD" w:rsidRPr="00003AE3">
        <w:rPr>
          <w:rFonts w:ascii="Times New Roman" w:hAnsi="Times New Roman"/>
          <w:b/>
          <w:color w:val="0D0D0D"/>
          <w:sz w:val="24"/>
          <w:szCs w:val="24"/>
        </w:rPr>
        <w:t xml:space="preserve"> </w:t>
      </w:r>
      <w:r w:rsidR="003751CD" w:rsidRPr="00003AE3">
        <w:rPr>
          <w:rFonts w:ascii="Times New Roman" w:hAnsi="Times New Roman"/>
          <w:color w:val="0D0D0D"/>
          <w:sz w:val="24"/>
          <w:szCs w:val="24"/>
        </w:rPr>
        <w:t xml:space="preserve"> </w:t>
      </w:r>
      <w:r w:rsidRPr="00003AE3">
        <w:rPr>
          <w:rFonts w:ascii="Times New Roman" w:hAnsi="Times New Roman"/>
          <w:color w:val="0D0D0D"/>
          <w:sz w:val="24"/>
          <w:szCs w:val="24"/>
        </w:rPr>
        <w:t>/</w:t>
      </w:r>
      <w:r w:rsidR="00516F43" w:rsidRPr="00003AE3">
        <w:rPr>
          <w:rFonts w:ascii="Times New Roman" w:hAnsi="Times New Roman"/>
          <w:color w:val="0D0D0D"/>
          <w:sz w:val="24"/>
          <w:szCs w:val="24"/>
        </w:rPr>
        <w:t xml:space="preserve"> </w:t>
      </w:r>
      <w:r w:rsidR="002E452F" w:rsidRPr="00003AE3">
        <w:rPr>
          <w:rFonts w:ascii="Times New Roman" w:hAnsi="Times New Roman"/>
          <w:color w:val="0D0D0D"/>
          <w:sz w:val="24"/>
          <w:szCs w:val="24"/>
        </w:rPr>
        <w:t>Н.Е. Алексеев</w:t>
      </w:r>
      <w:r w:rsidRPr="00003AE3">
        <w:rPr>
          <w:rFonts w:ascii="Times New Roman" w:hAnsi="Times New Roman"/>
          <w:color w:val="0D0D0D"/>
          <w:sz w:val="24"/>
          <w:szCs w:val="24"/>
        </w:rPr>
        <w:t xml:space="preserve">. </w:t>
      </w:r>
      <w:r w:rsidR="00920199" w:rsidRPr="00003AE3">
        <w:rPr>
          <w:rFonts w:ascii="Times New Roman" w:hAnsi="Times New Roman"/>
          <w:color w:val="0D0D0D"/>
          <w:sz w:val="24"/>
          <w:szCs w:val="24"/>
        </w:rPr>
        <w:t xml:space="preserve">– Омск: </w:t>
      </w:r>
      <w:r w:rsidRPr="00003AE3">
        <w:rPr>
          <w:rFonts w:ascii="Times New Roman" w:hAnsi="Times New Roman"/>
          <w:color w:val="0D0D0D"/>
          <w:sz w:val="24"/>
          <w:szCs w:val="24"/>
        </w:rPr>
        <w:t>Изд-во Омской гуманитарной академии, 201</w:t>
      </w:r>
      <w:r w:rsidR="007E65EE" w:rsidRPr="00003AE3">
        <w:rPr>
          <w:rFonts w:ascii="Times New Roman" w:hAnsi="Times New Roman"/>
          <w:color w:val="0D0D0D"/>
          <w:sz w:val="24"/>
          <w:szCs w:val="24"/>
        </w:rPr>
        <w:t>8</w:t>
      </w:r>
      <w:r w:rsidR="00D46253" w:rsidRPr="00003AE3">
        <w:rPr>
          <w:rFonts w:ascii="Times New Roman" w:hAnsi="Times New Roman"/>
          <w:color w:val="0D0D0D"/>
          <w:sz w:val="24"/>
          <w:szCs w:val="24"/>
        </w:rPr>
        <w:t>.</w:t>
      </w:r>
    </w:p>
    <w:p w:rsidR="0044647B" w:rsidRPr="00003AE3" w:rsidRDefault="0044647B" w:rsidP="0044647B">
      <w:pPr>
        <w:pStyle w:val="a4"/>
        <w:numPr>
          <w:ilvl w:val="0"/>
          <w:numId w:val="4"/>
        </w:numPr>
        <w:jc w:val="both"/>
        <w:rPr>
          <w:rFonts w:ascii="Times New Roman" w:hAnsi="Times New Roman"/>
          <w:color w:val="0D0D0D"/>
          <w:sz w:val="24"/>
          <w:szCs w:val="24"/>
        </w:rPr>
      </w:pPr>
      <w:r w:rsidRPr="00003AE3">
        <w:rPr>
          <w:rFonts w:ascii="Times New Roman" w:hAnsi="Times New Roman"/>
          <w:color w:val="0D0D0D"/>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4647B" w:rsidRPr="00003AE3" w:rsidRDefault="0044647B" w:rsidP="0044647B">
      <w:pPr>
        <w:pStyle w:val="a4"/>
        <w:numPr>
          <w:ilvl w:val="0"/>
          <w:numId w:val="4"/>
        </w:numPr>
        <w:jc w:val="both"/>
        <w:rPr>
          <w:rFonts w:ascii="Times New Roman" w:hAnsi="Times New Roman"/>
          <w:color w:val="0D0D0D"/>
          <w:sz w:val="24"/>
          <w:szCs w:val="24"/>
        </w:rPr>
      </w:pPr>
      <w:r w:rsidRPr="00003AE3">
        <w:rPr>
          <w:rFonts w:ascii="Times New Roman" w:hAnsi="Times New Roman"/>
          <w:color w:val="0D0D0D"/>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647B" w:rsidRPr="00003AE3" w:rsidRDefault="0044647B" w:rsidP="0044647B">
      <w:pPr>
        <w:pStyle w:val="a4"/>
        <w:numPr>
          <w:ilvl w:val="0"/>
          <w:numId w:val="4"/>
        </w:numPr>
        <w:spacing w:after="0"/>
        <w:jc w:val="both"/>
        <w:rPr>
          <w:rFonts w:ascii="Times New Roman" w:hAnsi="Times New Roman"/>
          <w:color w:val="0D0D0D"/>
          <w:sz w:val="24"/>
          <w:szCs w:val="24"/>
        </w:rPr>
      </w:pPr>
      <w:r w:rsidRPr="00003AE3">
        <w:rPr>
          <w:rFonts w:ascii="Times New Roman" w:hAnsi="Times New Roman"/>
          <w:color w:val="0D0D0D"/>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03AE3" w:rsidRDefault="00FD6763" w:rsidP="00705FB5">
      <w:pPr>
        <w:ind w:firstLine="709"/>
        <w:jc w:val="both"/>
        <w:rPr>
          <w:rFonts w:eastAsia="Calibri"/>
          <w:b/>
          <w:color w:val="0D0D0D"/>
          <w:sz w:val="24"/>
          <w:szCs w:val="24"/>
        </w:rPr>
      </w:pPr>
    </w:p>
    <w:p w:rsidR="00785842" w:rsidRPr="00003AE3" w:rsidRDefault="0044647B" w:rsidP="00705FB5">
      <w:pPr>
        <w:ind w:firstLine="709"/>
        <w:jc w:val="both"/>
        <w:rPr>
          <w:b/>
          <w:color w:val="0D0D0D"/>
          <w:sz w:val="24"/>
          <w:szCs w:val="24"/>
        </w:rPr>
      </w:pPr>
      <w:r w:rsidRPr="00003AE3">
        <w:rPr>
          <w:b/>
          <w:color w:val="0D0D0D"/>
          <w:sz w:val="24"/>
          <w:szCs w:val="24"/>
        </w:rPr>
        <w:t>7</w:t>
      </w:r>
      <w:r w:rsidR="007F4B97" w:rsidRPr="00003AE3">
        <w:rPr>
          <w:b/>
          <w:color w:val="0D0D0D"/>
          <w:sz w:val="24"/>
          <w:szCs w:val="24"/>
        </w:rPr>
        <w:t>.</w:t>
      </w:r>
      <w:r w:rsidR="007865CB" w:rsidRPr="00003AE3">
        <w:rPr>
          <w:b/>
          <w:color w:val="0D0D0D"/>
          <w:sz w:val="24"/>
          <w:szCs w:val="24"/>
        </w:rPr>
        <w:t xml:space="preserve"> </w:t>
      </w:r>
      <w:r w:rsidR="00785842" w:rsidRPr="00003AE3">
        <w:rPr>
          <w:b/>
          <w:color w:val="0D0D0D"/>
          <w:sz w:val="24"/>
          <w:szCs w:val="24"/>
        </w:rPr>
        <w:t>Перечень основной и дополнительной учебной литературы, необходимой для освоения дисциплины</w:t>
      </w:r>
    </w:p>
    <w:p w:rsidR="008C7F0B" w:rsidRPr="00003AE3" w:rsidRDefault="008C7F0B" w:rsidP="008C7F0B">
      <w:pPr>
        <w:jc w:val="both"/>
        <w:rPr>
          <w:b/>
          <w:color w:val="0D0D0D"/>
          <w:sz w:val="24"/>
          <w:szCs w:val="24"/>
        </w:rPr>
      </w:pPr>
      <w:r w:rsidRPr="00003AE3">
        <w:rPr>
          <w:b/>
          <w:color w:val="0D0D0D"/>
          <w:sz w:val="24"/>
          <w:szCs w:val="24"/>
        </w:rPr>
        <w:t>Основная:</w:t>
      </w:r>
    </w:p>
    <w:p w:rsidR="008C7F0B" w:rsidRPr="00003AE3" w:rsidRDefault="008C7F0B" w:rsidP="0026110C">
      <w:pPr>
        <w:numPr>
          <w:ilvl w:val="0"/>
          <w:numId w:val="11"/>
        </w:numPr>
        <w:ind w:left="567" w:hanging="283"/>
        <w:jc w:val="both"/>
        <w:rPr>
          <w:color w:val="0D0D0D"/>
          <w:sz w:val="24"/>
          <w:szCs w:val="24"/>
        </w:rPr>
      </w:pPr>
      <w:r w:rsidRPr="00003AE3">
        <w:rPr>
          <w:color w:val="0D0D0D"/>
          <w:sz w:val="24"/>
          <w:szCs w:val="24"/>
        </w:rPr>
        <w:t xml:space="preserve">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Пробин П.С., Проданова Н.А.— Электрон. текстовые данные.— М.: ЮНИТИ-ДАНА, 2015.— 175 c.— Режим доступа: </w:t>
      </w:r>
      <w:hyperlink r:id="rId8" w:history="1">
        <w:r w:rsidR="0050747B">
          <w:rPr>
            <w:rStyle w:val="a8"/>
            <w:sz w:val="24"/>
            <w:szCs w:val="24"/>
          </w:rPr>
          <w:t>http://www.iprbookshop.ru/34528</w:t>
        </w:r>
      </w:hyperlink>
    </w:p>
    <w:p w:rsidR="008C7F0B" w:rsidRPr="00003AE3" w:rsidRDefault="008C7F0B" w:rsidP="0026110C">
      <w:pPr>
        <w:numPr>
          <w:ilvl w:val="0"/>
          <w:numId w:val="11"/>
        </w:numPr>
        <w:ind w:left="567" w:hanging="283"/>
        <w:jc w:val="both"/>
        <w:rPr>
          <w:color w:val="0D0D0D"/>
          <w:sz w:val="24"/>
          <w:szCs w:val="24"/>
        </w:rPr>
      </w:pPr>
      <w:r w:rsidRPr="00003AE3">
        <w:rPr>
          <w:color w:val="0D0D0D"/>
          <w:sz w:val="24"/>
          <w:szCs w:val="24"/>
        </w:rPr>
        <w:t xml:space="preserve">Государственное регулирование и контроль финансовых рынков [Электронный ресурс]: монография/ Р.Т. Балакина [и др.].— Электрон. текстовые данные.— Омск: Омский государственный университет им. Ф.М. Достоевского, 2013.— 272 c.— Режим доступа: </w:t>
      </w:r>
      <w:hyperlink r:id="rId9" w:history="1">
        <w:r w:rsidR="0050747B">
          <w:rPr>
            <w:rStyle w:val="a8"/>
            <w:sz w:val="24"/>
            <w:szCs w:val="24"/>
          </w:rPr>
          <w:t>http://www.iprbookshop.ru/24881</w:t>
        </w:r>
      </w:hyperlink>
    </w:p>
    <w:p w:rsidR="008C7F0B" w:rsidRPr="00003AE3" w:rsidRDefault="008C7F0B" w:rsidP="008C7F0B">
      <w:pPr>
        <w:ind w:left="720"/>
        <w:jc w:val="both"/>
        <w:rPr>
          <w:color w:val="0D0D0D"/>
          <w:sz w:val="24"/>
          <w:szCs w:val="24"/>
        </w:rPr>
      </w:pPr>
    </w:p>
    <w:p w:rsidR="008C7F0B" w:rsidRPr="00003AE3" w:rsidRDefault="008C7F0B" w:rsidP="008C7F0B">
      <w:pPr>
        <w:jc w:val="both"/>
        <w:rPr>
          <w:b/>
          <w:color w:val="0D0D0D"/>
          <w:sz w:val="24"/>
          <w:szCs w:val="24"/>
        </w:rPr>
      </w:pPr>
      <w:r w:rsidRPr="00003AE3">
        <w:rPr>
          <w:b/>
          <w:color w:val="0D0D0D"/>
          <w:sz w:val="24"/>
          <w:szCs w:val="24"/>
        </w:rPr>
        <w:t>Дополнительная:</w:t>
      </w:r>
    </w:p>
    <w:p w:rsidR="008C7F0B" w:rsidRPr="00003AE3" w:rsidRDefault="008C7F0B" w:rsidP="0026110C">
      <w:pPr>
        <w:numPr>
          <w:ilvl w:val="1"/>
          <w:numId w:val="12"/>
        </w:numPr>
        <w:ind w:left="567" w:hanging="283"/>
        <w:jc w:val="both"/>
        <w:rPr>
          <w:color w:val="0D0D0D"/>
          <w:sz w:val="24"/>
          <w:szCs w:val="24"/>
        </w:rPr>
      </w:pPr>
      <w:r w:rsidRPr="00003AE3">
        <w:rPr>
          <w:color w:val="0D0D0D"/>
          <w:sz w:val="24"/>
          <w:szCs w:val="24"/>
        </w:rPr>
        <w:t xml:space="preserve">Финансы и финансовый рынок [Электронный ресурс]: учебное пособие/ Г.Е. Кобринский [и др.].— Электрон. текстовые данные.— Минск: Вышэйшая школа, 2014.— 351 c.— Режим доступа: </w:t>
      </w:r>
      <w:hyperlink r:id="rId10" w:history="1">
        <w:r w:rsidR="0050747B">
          <w:rPr>
            <w:rStyle w:val="a8"/>
            <w:sz w:val="24"/>
            <w:szCs w:val="24"/>
          </w:rPr>
          <w:t>http://www.iprbookshop.ru/35568</w:t>
        </w:r>
      </w:hyperlink>
    </w:p>
    <w:p w:rsidR="008C7F0B" w:rsidRPr="00003AE3" w:rsidRDefault="008C7F0B" w:rsidP="0026110C">
      <w:pPr>
        <w:numPr>
          <w:ilvl w:val="1"/>
          <w:numId w:val="12"/>
        </w:numPr>
        <w:ind w:left="567" w:hanging="283"/>
        <w:jc w:val="both"/>
        <w:rPr>
          <w:color w:val="0D0D0D"/>
          <w:sz w:val="24"/>
          <w:szCs w:val="24"/>
        </w:rPr>
      </w:pPr>
      <w:r w:rsidRPr="00003AE3">
        <w:rPr>
          <w:iCs/>
          <w:color w:val="0D0D0D"/>
          <w:sz w:val="24"/>
          <w:szCs w:val="24"/>
        </w:rPr>
        <w:t>Лимитовский, М. А.</w:t>
      </w:r>
      <w:r w:rsidRPr="00003AE3">
        <w:rPr>
          <w:i/>
          <w:iCs/>
          <w:color w:val="0D0D0D"/>
          <w:sz w:val="24"/>
          <w:szCs w:val="24"/>
        </w:rPr>
        <w:t xml:space="preserve"> </w:t>
      </w:r>
      <w:r w:rsidRPr="00003AE3">
        <w:rPr>
          <w:color w:val="0D0D0D"/>
          <w:sz w:val="24"/>
          <w:szCs w:val="24"/>
        </w:rPr>
        <w:t xml:space="preserve">Корпоративный финансовый менеджмент : учеб.-практ. пособие / М. А. Лимитовский, В. П. Паламарчук, Е. Н. Лобанова ; отв. ред. Е. Н. Лобанова. — М. : Издательство Юрайт, 2017. — 990 с. — (Авторский учебник). </w:t>
      </w:r>
      <w:r w:rsidR="00F303A5" w:rsidRPr="00003AE3">
        <w:rPr>
          <w:color w:val="0D0D0D"/>
          <w:sz w:val="24"/>
          <w:szCs w:val="24"/>
        </w:rPr>
        <w:t>.— Режим доступа:</w:t>
      </w:r>
      <w:r w:rsidRPr="00003AE3">
        <w:rPr>
          <w:color w:val="0D0D0D"/>
          <w:sz w:val="24"/>
          <w:szCs w:val="24"/>
        </w:rPr>
        <w:t xml:space="preserve"> </w:t>
      </w:r>
      <w:hyperlink r:id="rId11" w:history="1">
        <w:r w:rsidR="0050747B">
          <w:rPr>
            <w:rStyle w:val="a8"/>
            <w:sz w:val="24"/>
            <w:szCs w:val="24"/>
          </w:rPr>
          <w:t>https://www.biblio-online.ru/book/89E2CCAF-62F2-4869-A5A1-15A944DA01BE</w:t>
        </w:r>
      </w:hyperlink>
    </w:p>
    <w:p w:rsidR="007F4B97" w:rsidRPr="00003AE3" w:rsidRDefault="007F4B97" w:rsidP="00705FB5">
      <w:pPr>
        <w:keepNext/>
        <w:widowControl/>
        <w:tabs>
          <w:tab w:val="left" w:pos="708"/>
        </w:tabs>
        <w:autoSpaceDE/>
        <w:adjustRightInd/>
        <w:jc w:val="both"/>
        <w:rPr>
          <w:i/>
          <w:color w:val="0D0D0D"/>
          <w:sz w:val="24"/>
          <w:szCs w:val="24"/>
        </w:rPr>
      </w:pPr>
    </w:p>
    <w:p w:rsidR="00777B09" w:rsidRPr="00003AE3" w:rsidRDefault="0044647B" w:rsidP="00705FB5">
      <w:pPr>
        <w:ind w:firstLine="709"/>
        <w:jc w:val="both"/>
        <w:rPr>
          <w:b/>
          <w:color w:val="0D0D0D"/>
          <w:sz w:val="24"/>
          <w:szCs w:val="24"/>
        </w:rPr>
      </w:pPr>
      <w:r w:rsidRPr="00003AE3">
        <w:rPr>
          <w:b/>
          <w:color w:val="0D0D0D"/>
          <w:sz w:val="24"/>
          <w:szCs w:val="24"/>
        </w:rPr>
        <w:t>8</w:t>
      </w:r>
      <w:r w:rsidR="007F4B97" w:rsidRPr="00003AE3">
        <w:rPr>
          <w:b/>
          <w:color w:val="0D0D0D"/>
          <w:sz w:val="24"/>
          <w:szCs w:val="24"/>
        </w:rPr>
        <w:t>.</w:t>
      </w:r>
      <w:r w:rsidR="00777B09" w:rsidRPr="00003AE3">
        <w:rPr>
          <w:b/>
          <w:color w:val="0D0D0D"/>
          <w:sz w:val="24"/>
          <w:szCs w:val="24"/>
        </w:rPr>
        <w:t xml:space="preserve"> </w:t>
      </w:r>
      <w:r w:rsidR="007F4B97" w:rsidRPr="00003AE3">
        <w:rPr>
          <w:b/>
          <w:color w:val="0D0D0D"/>
          <w:sz w:val="24"/>
          <w:szCs w:val="24"/>
        </w:rPr>
        <w:t xml:space="preserve">Перечень ресурсов информационно-телекоммуникационной сети </w:t>
      </w:r>
      <w:r w:rsidR="007F4B97" w:rsidRPr="00003AE3">
        <w:rPr>
          <w:b/>
          <w:color w:val="0D0D0D"/>
          <w:sz w:val="24"/>
          <w:szCs w:val="24"/>
        </w:rPr>
        <w:lastRenderedPageBreak/>
        <w:t>«Интернет», необходимых для освоения дисциплины</w:t>
      </w:r>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ЭБС </w:t>
      </w:r>
      <w:r w:rsidRPr="00003AE3">
        <w:rPr>
          <w:rFonts w:ascii="Times New Roman" w:hAnsi="Times New Roman"/>
          <w:color w:val="0D0D0D"/>
          <w:sz w:val="24"/>
          <w:szCs w:val="24"/>
          <w:lang w:val="en-US"/>
        </w:rPr>
        <w:t>IPRBooks</w:t>
      </w:r>
      <w:r w:rsidRPr="00003AE3">
        <w:rPr>
          <w:rFonts w:ascii="Times New Roman" w:hAnsi="Times New Roman"/>
          <w:color w:val="0D0D0D"/>
          <w:sz w:val="24"/>
          <w:szCs w:val="24"/>
        </w:rPr>
        <w:t xml:space="preserve">  Режим доступа: </w:t>
      </w:r>
      <w:hyperlink r:id="rId12" w:history="1">
        <w:r w:rsidR="0050747B">
          <w:rPr>
            <w:rStyle w:val="a8"/>
            <w:rFonts w:ascii="Times New Roman" w:hAnsi="Times New Roman"/>
            <w:sz w:val="24"/>
            <w:szCs w:val="24"/>
          </w:rPr>
          <w:t>http://www.iprbookshop.ru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ЭБС издательства «Юрайт» Режим доступа: </w:t>
      </w:r>
      <w:hyperlink r:id="rId13" w:history="1">
        <w:r w:rsidR="0050747B">
          <w:rPr>
            <w:rStyle w:val="a8"/>
            <w:rFonts w:ascii="Times New Roman" w:hAnsi="Times New Roman"/>
            <w:sz w:val="24"/>
            <w:szCs w:val="24"/>
          </w:rPr>
          <w:t>http://biblio-online.ru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Единое окно доступа к образовательным ресурсам. Режим доступа: </w:t>
      </w:r>
      <w:hyperlink r:id="rId14" w:history="1">
        <w:r w:rsidR="0050747B">
          <w:rPr>
            <w:rStyle w:val="a8"/>
            <w:rFonts w:ascii="Times New Roman" w:hAnsi="Times New Roman"/>
            <w:sz w:val="24"/>
            <w:szCs w:val="24"/>
          </w:rPr>
          <w:t>http://window.edu.ru/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Научная электронная библиотека e-library.ru Режим доступа: </w:t>
      </w:r>
      <w:hyperlink r:id="rId15" w:history="1">
        <w:r w:rsidR="0050747B">
          <w:rPr>
            <w:rStyle w:val="a8"/>
            <w:rFonts w:ascii="Times New Roman" w:hAnsi="Times New Roman"/>
            <w:sz w:val="24"/>
            <w:szCs w:val="24"/>
          </w:rPr>
          <w:t>http://elibrary.ru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Ресурсы издательства Elsevier Режим доступа:  </w:t>
      </w:r>
      <w:hyperlink r:id="rId16" w:history="1">
        <w:r w:rsidR="0050747B">
          <w:rPr>
            <w:rStyle w:val="a8"/>
            <w:rFonts w:ascii="Times New Roman" w:hAnsi="Times New Roman"/>
            <w:sz w:val="24"/>
            <w:szCs w:val="24"/>
          </w:rPr>
          <w:t>http://www.sciencedirect.com</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Федеральный портал «Российское образование» Режим доступа:  </w:t>
      </w:r>
      <w:hyperlink r:id="rId17" w:history="1">
        <w:r w:rsidR="001E33B8">
          <w:rPr>
            <w:rStyle w:val="a8"/>
            <w:rFonts w:ascii="Times New Roman" w:hAnsi="Times New Roman"/>
            <w:sz w:val="24"/>
            <w:szCs w:val="24"/>
          </w:rPr>
          <w:t>www.edu.ru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Журналы Кембриджского университета Режим доступа: </w:t>
      </w:r>
      <w:hyperlink r:id="rId18" w:history="1">
        <w:r w:rsidR="0050747B">
          <w:rPr>
            <w:rStyle w:val="a8"/>
            <w:rFonts w:ascii="Times New Roman" w:hAnsi="Times New Roman"/>
            <w:sz w:val="24"/>
            <w:szCs w:val="24"/>
          </w:rPr>
          <w:t>http://journals.cambridge.org</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Журналы Оксфордского университета Режим доступа:  </w:t>
      </w:r>
      <w:hyperlink r:id="rId19" w:history="1">
        <w:r w:rsidR="0050747B">
          <w:rPr>
            <w:rStyle w:val="a8"/>
            <w:rFonts w:ascii="Times New Roman" w:hAnsi="Times New Roman"/>
            <w:sz w:val="24"/>
            <w:szCs w:val="24"/>
          </w:rPr>
          <w:t>http://www.oxfordjoumals.org</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Словари и энциклопедии на Академике Режим доступа: </w:t>
      </w:r>
      <w:hyperlink r:id="rId20" w:history="1">
        <w:r w:rsidR="0050747B">
          <w:rPr>
            <w:rStyle w:val="a8"/>
            <w:rFonts w:ascii="Times New Roman" w:hAnsi="Times New Roman"/>
            <w:sz w:val="24"/>
            <w:szCs w:val="24"/>
          </w:rPr>
          <w:t>http://dic.academic.ru/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Сайт Библиотеки по естественным наукам Российской академии наук. Режим доступа: </w:t>
      </w:r>
      <w:hyperlink r:id="rId21" w:history="1">
        <w:r w:rsidR="0050747B">
          <w:rPr>
            <w:rStyle w:val="a8"/>
            <w:rFonts w:ascii="Times New Roman" w:hAnsi="Times New Roman"/>
            <w:sz w:val="24"/>
            <w:szCs w:val="24"/>
          </w:rPr>
          <w:t>http://www.benran.ru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Сайт Госкомстата РФ. Режим доступа: </w:t>
      </w:r>
      <w:hyperlink r:id="rId22" w:history="1">
        <w:r w:rsidR="0050747B">
          <w:rPr>
            <w:rStyle w:val="a8"/>
            <w:rFonts w:ascii="Times New Roman" w:hAnsi="Times New Roman"/>
            <w:sz w:val="24"/>
            <w:szCs w:val="24"/>
          </w:rPr>
          <w:t>http://www.gks.ru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Сайт Российской государственной библиотеки. Режим доступа: </w:t>
      </w:r>
      <w:hyperlink r:id="rId23" w:history="1">
        <w:r w:rsidR="0050747B">
          <w:rPr>
            <w:rStyle w:val="a8"/>
            <w:rFonts w:ascii="Times New Roman" w:hAnsi="Times New Roman"/>
            <w:sz w:val="24"/>
            <w:szCs w:val="24"/>
          </w:rPr>
          <w:t>http://diss.rsl.ru</w:t>
        </w:r>
      </w:hyperlink>
    </w:p>
    <w:p w:rsidR="00777B09" w:rsidRPr="00003AE3" w:rsidRDefault="00777B09" w:rsidP="001602F4">
      <w:pPr>
        <w:pStyle w:val="a4"/>
        <w:numPr>
          <w:ilvl w:val="0"/>
          <w:numId w:val="3"/>
        </w:numPr>
        <w:spacing w:after="0" w:line="240" w:lineRule="auto"/>
        <w:ind w:left="0" w:firstLine="709"/>
        <w:jc w:val="both"/>
        <w:rPr>
          <w:rFonts w:ascii="Times New Roman" w:hAnsi="Times New Roman"/>
          <w:color w:val="0D0D0D"/>
          <w:sz w:val="24"/>
          <w:szCs w:val="24"/>
        </w:rPr>
      </w:pPr>
      <w:r w:rsidRPr="00003AE3">
        <w:rPr>
          <w:rFonts w:ascii="Times New Roman" w:hAnsi="Times New Roman"/>
          <w:color w:val="0D0D0D"/>
          <w:sz w:val="24"/>
          <w:szCs w:val="24"/>
        </w:rPr>
        <w:t xml:space="preserve">Базы данных по законодательству Российской Федерации. Режим доступа:  </w:t>
      </w:r>
      <w:hyperlink r:id="rId24" w:history="1">
        <w:r w:rsidR="0050747B">
          <w:rPr>
            <w:rStyle w:val="a8"/>
            <w:rFonts w:ascii="Times New Roman" w:hAnsi="Times New Roman"/>
            <w:sz w:val="24"/>
            <w:szCs w:val="24"/>
          </w:rPr>
          <w:t>http://ru.spinform.ru</w:t>
        </w:r>
      </w:hyperlink>
    </w:p>
    <w:p w:rsidR="007F4B97" w:rsidRPr="00003AE3" w:rsidRDefault="007F4B97" w:rsidP="00A76E53">
      <w:pPr>
        <w:ind w:firstLine="709"/>
        <w:jc w:val="both"/>
        <w:rPr>
          <w:rFonts w:eastAsia="Calibri"/>
          <w:color w:val="0D0D0D"/>
          <w:sz w:val="24"/>
          <w:szCs w:val="24"/>
        </w:rPr>
      </w:pPr>
      <w:r w:rsidRPr="00003AE3">
        <w:rPr>
          <w:color w:val="0D0D0D"/>
          <w:sz w:val="24"/>
          <w:szCs w:val="24"/>
        </w:rPr>
        <w:t xml:space="preserve">Каждый обучающийся </w:t>
      </w:r>
      <w:r w:rsidR="00777B09" w:rsidRPr="00003AE3">
        <w:rPr>
          <w:color w:val="0D0D0D"/>
          <w:sz w:val="24"/>
          <w:szCs w:val="24"/>
        </w:rPr>
        <w:t>Омской гуманитарной академии</w:t>
      </w:r>
      <w:r w:rsidRPr="00003AE3">
        <w:rPr>
          <w:color w:val="0D0D0D"/>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3AE3">
        <w:rPr>
          <w:rFonts w:eastAsia="Calibri"/>
          <w:color w:val="0D0D0D"/>
          <w:sz w:val="24"/>
          <w:szCs w:val="24"/>
        </w:rPr>
        <w:t xml:space="preserve"> </w:t>
      </w:r>
      <w:r w:rsidRPr="00003AE3">
        <w:rPr>
          <w:color w:val="0D0D0D"/>
          <w:sz w:val="24"/>
          <w:szCs w:val="24"/>
        </w:rPr>
        <w:t xml:space="preserve">информационно-образовательной среде </w:t>
      </w:r>
      <w:r w:rsidR="00777B09" w:rsidRPr="00003AE3">
        <w:rPr>
          <w:color w:val="0D0D0D"/>
          <w:sz w:val="24"/>
          <w:szCs w:val="24"/>
        </w:rPr>
        <w:t>Академии</w:t>
      </w:r>
      <w:r w:rsidRPr="00003AE3">
        <w:rPr>
          <w:color w:val="0D0D0D"/>
          <w:sz w:val="24"/>
          <w:szCs w:val="24"/>
        </w:rPr>
        <w:t>. Электронно-библиотечная система</w:t>
      </w:r>
      <w:r w:rsidRPr="00003AE3">
        <w:rPr>
          <w:rFonts w:eastAsia="Calibri"/>
          <w:color w:val="0D0D0D"/>
          <w:sz w:val="24"/>
          <w:szCs w:val="24"/>
        </w:rPr>
        <w:t xml:space="preserve"> </w:t>
      </w:r>
      <w:r w:rsidRPr="00003AE3">
        <w:rPr>
          <w:color w:val="0D0D0D"/>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3AE3">
        <w:rPr>
          <w:rFonts w:eastAsia="Calibri"/>
          <w:color w:val="0D0D0D"/>
          <w:sz w:val="24"/>
          <w:szCs w:val="24"/>
        </w:rPr>
        <w:t xml:space="preserve"> </w:t>
      </w:r>
      <w:r w:rsidRPr="00003AE3">
        <w:rPr>
          <w:color w:val="0D0D0D"/>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03AE3">
        <w:rPr>
          <w:rFonts w:eastAsia="Calibri"/>
          <w:color w:val="0D0D0D"/>
          <w:sz w:val="24"/>
          <w:szCs w:val="24"/>
        </w:rPr>
        <w:t xml:space="preserve"> </w:t>
      </w:r>
      <w:r w:rsidRPr="00003AE3">
        <w:rPr>
          <w:color w:val="0D0D0D"/>
          <w:sz w:val="24"/>
          <w:szCs w:val="24"/>
        </w:rPr>
        <w:t>организации, так и вне ее.</w:t>
      </w:r>
    </w:p>
    <w:p w:rsidR="007F4B97" w:rsidRPr="00003AE3" w:rsidRDefault="007F4B97" w:rsidP="00A76E53">
      <w:pPr>
        <w:ind w:firstLine="709"/>
        <w:jc w:val="both"/>
        <w:rPr>
          <w:rFonts w:eastAsia="Calibri"/>
          <w:color w:val="0D0D0D"/>
          <w:sz w:val="24"/>
          <w:szCs w:val="24"/>
        </w:rPr>
      </w:pPr>
      <w:r w:rsidRPr="00003AE3">
        <w:rPr>
          <w:color w:val="0D0D0D"/>
          <w:sz w:val="24"/>
          <w:szCs w:val="24"/>
        </w:rPr>
        <w:t>Электронная информационно-образовательная среда</w:t>
      </w:r>
      <w:r w:rsidR="005C20F0" w:rsidRPr="00003AE3">
        <w:rPr>
          <w:color w:val="0D0D0D"/>
          <w:sz w:val="24"/>
          <w:szCs w:val="24"/>
        </w:rPr>
        <w:t xml:space="preserve"> </w:t>
      </w:r>
      <w:r w:rsidR="00777B09" w:rsidRPr="00003AE3">
        <w:rPr>
          <w:color w:val="0D0D0D"/>
          <w:sz w:val="24"/>
          <w:szCs w:val="24"/>
        </w:rPr>
        <w:t>Академии</w:t>
      </w:r>
      <w:r w:rsidRPr="00003AE3">
        <w:rPr>
          <w:color w:val="0D0D0D"/>
          <w:sz w:val="24"/>
          <w:szCs w:val="24"/>
        </w:rPr>
        <w:t xml:space="preserve"> обеспечивает:</w:t>
      </w:r>
      <w:r w:rsidRPr="00003AE3">
        <w:rPr>
          <w:rFonts w:eastAsia="Calibri"/>
          <w:color w:val="0D0D0D"/>
          <w:sz w:val="24"/>
          <w:szCs w:val="24"/>
        </w:rPr>
        <w:t xml:space="preserve"> </w:t>
      </w:r>
      <w:r w:rsidRPr="00003AE3">
        <w:rPr>
          <w:color w:val="0D0D0D"/>
          <w:sz w:val="24"/>
          <w:szCs w:val="24"/>
        </w:rPr>
        <w:t>доступ к учебным планам, рабочим программам дисциплин (модулей), практик, к</w:t>
      </w:r>
      <w:r w:rsidRPr="00003AE3">
        <w:rPr>
          <w:rFonts w:eastAsia="Calibri"/>
          <w:color w:val="0D0D0D"/>
          <w:sz w:val="24"/>
          <w:szCs w:val="24"/>
        </w:rPr>
        <w:t xml:space="preserve"> </w:t>
      </w:r>
      <w:r w:rsidRPr="00003AE3">
        <w:rPr>
          <w:color w:val="0D0D0D"/>
          <w:sz w:val="24"/>
          <w:szCs w:val="24"/>
        </w:rPr>
        <w:t>изданиям электронных библиотечных систем и электронным образовательным ресурсам,</w:t>
      </w:r>
      <w:r w:rsidRPr="00003AE3">
        <w:rPr>
          <w:rFonts w:eastAsia="Calibri"/>
          <w:color w:val="0D0D0D"/>
          <w:sz w:val="24"/>
          <w:szCs w:val="24"/>
        </w:rPr>
        <w:t xml:space="preserve"> </w:t>
      </w:r>
      <w:r w:rsidRPr="00003AE3">
        <w:rPr>
          <w:color w:val="0D0D0D"/>
          <w:sz w:val="24"/>
          <w:szCs w:val="24"/>
        </w:rPr>
        <w:t>указанным в рабочих программах;</w:t>
      </w:r>
      <w:r w:rsidRPr="00003AE3">
        <w:rPr>
          <w:rFonts w:eastAsia="Calibri"/>
          <w:color w:val="0D0D0D"/>
          <w:sz w:val="24"/>
          <w:szCs w:val="24"/>
        </w:rPr>
        <w:t xml:space="preserve"> </w:t>
      </w:r>
      <w:r w:rsidRPr="00003AE3">
        <w:rPr>
          <w:color w:val="0D0D0D"/>
          <w:sz w:val="24"/>
          <w:szCs w:val="24"/>
        </w:rPr>
        <w:t>фиксацию хода образовательного процесса, результатов промежуточной аттестации</w:t>
      </w:r>
      <w:r w:rsidRPr="00003AE3">
        <w:rPr>
          <w:rFonts w:eastAsia="Calibri"/>
          <w:color w:val="0D0D0D"/>
          <w:sz w:val="24"/>
          <w:szCs w:val="24"/>
        </w:rPr>
        <w:t xml:space="preserve"> </w:t>
      </w:r>
      <w:r w:rsidRPr="00003AE3">
        <w:rPr>
          <w:color w:val="0D0D0D"/>
          <w:sz w:val="24"/>
          <w:szCs w:val="24"/>
        </w:rPr>
        <w:t>и результатов освоения основной образовательной программы;</w:t>
      </w:r>
      <w:r w:rsidRPr="00003AE3">
        <w:rPr>
          <w:rFonts w:eastAsia="Calibri"/>
          <w:color w:val="0D0D0D"/>
          <w:sz w:val="24"/>
          <w:szCs w:val="24"/>
        </w:rPr>
        <w:t xml:space="preserve"> </w:t>
      </w:r>
      <w:r w:rsidRPr="00003AE3">
        <w:rPr>
          <w:color w:val="0D0D0D"/>
          <w:sz w:val="24"/>
          <w:szCs w:val="24"/>
        </w:rPr>
        <w:t>проведение всех видов занятий, процедур оценки результатов обучения, реализация</w:t>
      </w:r>
      <w:r w:rsidRPr="00003AE3">
        <w:rPr>
          <w:rFonts w:eastAsia="Calibri"/>
          <w:color w:val="0D0D0D"/>
          <w:sz w:val="24"/>
          <w:szCs w:val="24"/>
        </w:rPr>
        <w:t xml:space="preserve"> </w:t>
      </w:r>
      <w:r w:rsidRPr="00003AE3">
        <w:rPr>
          <w:color w:val="0D0D0D"/>
          <w:sz w:val="24"/>
          <w:szCs w:val="24"/>
        </w:rPr>
        <w:t>которых предусмотрена с применением электронного обучения, дистанционных</w:t>
      </w:r>
      <w:r w:rsidRPr="00003AE3">
        <w:rPr>
          <w:rFonts w:eastAsia="Calibri"/>
          <w:color w:val="0D0D0D"/>
          <w:sz w:val="24"/>
          <w:szCs w:val="24"/>
        </w:rPr>
        <w:t xml:space="preserve"> </w:t>
      </w:r>
      <w:r w:rsidRPr="00003AE3">
        <w:rPr>
          <w:color w:val="0D0D0D"/>
          <w:sz w:val="24"/>
          <w:szCs w:val="24"/>
        </w:rPr>
        <w:t>образовательных технологий;</w:t>
      </w:r>
      <w:r w:rsidRPr="00003AE3">
        <w:rPr>
          <w:rFonts w:eastAsia="Calibri"/>
          <w:color w:val="0D0D0D"/>
          <w:sz w:val="24"/>
          <w:szCs w:val="24"/>
        </w:rPr>
        <w:t xml:space="preserve"> </w:t>
      </w:r>
      <w:r w:rsidRPr="00003AE3">
        <w:rPr>
          <w:color w:val="0D0D0D"/>
          <w:sz w:val="24"/>
          <w:szCs w:val="24"/>
        </w:rPr>
        <w:t>формирование электронного портфолио обучающегося, в том числе сохранение</w:t>
      </w:r>
      <w:r w:rsidRPr="00003AE3">
        <w:rPr>
          <w:rFonts w:eastAsia="Calibri"/>
          <w:color w:val="0D0D0D"/>
          <w:sz w:val="24"/>
          <w:szCs w:val="24"/>
        </w:rPr>
        <w:t xml:space="preserve"> </w:t>
      </w:r>
      <w:r w:rsidRPr="00003AE3">
        <w:rPr>
          <w:color w:val="0D0D0D"/>
          <w:sz w:val="24"/>
          <w:szCs w:val="24"/>
        </w:rPr>
        <w:t>работ обучающегося, рецензий и оценок на эти работы со стороны любых участников</w:t>
      </w:r>
      <w:r w:rsidRPr="00003AE3">
        <w:rPr>
          <w:rFonts w:eastAsia="Calibri"/>
          <w:color w:val="0D0D0D"/>
          <w:sz w:val="24"/>
          <w:szCs w:val="24"/>
        </w:rPr>
        <w:t xml:space="preserve"> </w:t>
      </w:r>
      <w:r w:rsidRPr="00003AE3">
        <w:rPr>
          <w:color w:val="0D0D0D"/>
          <w:sz w:val="24"/>
          <w:szCs w:val="24"/>
        </w:rPr>
        <w:t>образовательного процесса;</w:t>
      </w:r>
      <w:r w:rsidRPr="00003AE3">
        <w:rPr>
          <w:rFonts w:eastAsia="Calibri"/>
          <w:color w:val="0D0D0D"/>
          <w:sz w:val="24"/>
          <w:szCs w:val="24"/>
        </w:rPr>
        <w:t xml:space="preserve"> </w:t>
      </w:r>
      <w:r w:rsidRPr="00003AE3">
        <w:rPr>
          <w:color w:val="0D0D0D"/>
          <w:sz w:val="24"/>
          <w:szCs w:val="24"/>
        </w:rPr>
        <w:t>взаимодействие между участниками образовательного процесса, в том числе</w:t>
      </w:r>
      <w:r w:rsidRPr="00003AE3">
        <w:rPr>
          <w:rFonts w:eastAsia="Calibri"/>
          <w:color w:val="0D0D0D"/>
          <w:sz w:val="24"/>
          <w:szCs w:val="24"/>
        </w:rPr>
        <w:t xml:space="preserve"> </w:t>
      </w:r>
      <w:r w:rsidRPr="00003AE3">
        <w:rPr>
          <w:color w:val="0D0D0D"/>
          <w:sz w:val="24"/>
          <w:szCs w:val="24"/>
        </w:rPr>
        <w:t>синхронное и (или) асинхронное взаимодействие посредством сети «Интернет».</w:t>
      </w:r>
    </w:p>
    <w:p w:rsidR="007F4B97" w:rsidRPr="00003AE3" w:rsidRDefault="007F4B97" w:rsidP="00705FB5">
      <w:pPr>
        <w:widowControl/>
        <w:autoSpaceDE/>
        <w:autoSpaceDN/>
        <w:adjustRightInd/>
        <w:contextualSpacing/>
        <w:jc w:val="both"/>
        <w:rPr>
          <w:rFonts w:eastAsia="Calibri"/>
          <w:color w:val="0D0D0D"/>
          <w:sz w:val="24"/>
          <w:szCs w:val="24"/>
          <w:lang w:eastAsia="en-US"/>
        </w:rPr>
      </w:pPr>
    </w:p>
    <w:p w:rsidR="009528CA" w:rsidRPr="00003AE3" w:rsidRDefault="0044647B" w:rsidP="00705FB5">
      <w:pPr>
        <w:widowControl/>
        <w:autoSpaceDE/>
        <w:autoSpaceDN/>
        <w:adjustRightInd/>
        <w:ind w:firstLine="709"/>
        <w:contextualSpacing/>
        <w:jc w:val="both"/>
        <w:rPr>
          <w:rFonts w:eastAsia="Calibri"/>
          <w:b/>
          <w:color w:val="0D0D0D"/>
          <w:sz w:val="24"/>
          <w:szCs w:val="24"/>
          <w:lang w:eastAsia="en-US"/>
        </w:rPr>
      </w:pPr>
      <w:r w:rsidRPr="00003AE3">
        <w:rPr>
          <w:rFonts w:eastAsia="Calibri"/>
          <w:b/>
          <w:color w:val="0D0D0D"/>
          <w:sz w:val="24"/>
          <w:szCs w:val="24"/>
          <w:lang w:eastAsia="en-US"/>
        </w:rPr>
        <w:t>9</w:t>
      </w:r>
      <w:r w:rsidR="00EE165B" w:rsidRPr="00003AE3">
        <w:rPr>
          <w:rFonts w:eastAsia="Calibri"/>
          <w:b/>
          <w:color w:val="0D0D0D"/>
          <w:sz w:val="24"/>
          <w:szCs w:val="24"/>
          <w:lang w:eastAsia="en-US"/>
        </w:rPr>
        <w:t>.</w:t>
      </w:r>
      <w:r w:rsidR="009528CA" w:rsidRPr="00003AE3">
        <w:rPr>
          <w:rFonts w:eastAsia="Calibri"/>
          <w:b/>
          <w:color w:val="0D0D0D"/>
          <w:sz w:val="24"/>
          <w:szCs w:val="24"/>
          <w:lang w:eastAsia="en-US"/>
        </w:rPr>
        <w:t xml:space="preserve"> </w:t>
      </w:r>
      <w:r w:rsidR="007F4B97" w:rsidRPr="00003AE3">
        <w:rPr>
          <w:rFonts w:eastAsia="Calibri"/>
          <w:b/>
          <w:color w:val="0D0D0D"/>
          <w:sz w:val="24"/>
          <w:szCs w:val="24"/>
          <w:lang w:eastAsia="en-US"/>
        </w:rPr>
        <w:t>Методические указания для обу</w:t>
      </w:r>
      <w:r w:rsidR="009528CA" w:rsidRPr="00003AE3">
        <w:rPr>
          <w:rFonts w:eastAsia="Calibri"/>
          <w:b/>
          <w:color w:val="0D0D0D"/>
          <w:sz w:val="24"/>
          <w:szCs w:val="24"/>
          <w:lang w:eastAsia="en-US"/>
        </w:rPr>
        <w:t>чающихся по освоению дисциплины</w:t>
      </w:r>
    </w:p>
    <w:p w:rsidR="007F4B97" w:rsidRPr="00003AE3" w:rsidRDefault="007F4B97" w:rsidP="00A76E53">
      <w:pPr>
        <w:ind w:firstLine="709"/>
        <w:jc w:val="both"/>
        <w:rPr>
          <w:color w:val="0D0D0D"/>
          <w:sz w:val="24"/>
          <w:szCs w:val="24"/>
        </w:rPr>
      </w:pPr>
      <w:r w:rsidRPr="00003AE3">
        <w:rPr>
          <w:color w:val="0D0D0D"/>
          <w:sz w:val="24"/>
          <w:szCs w:val="24"/>
        </w:rPr>
        <w:t>Для того чтобы успешно о</w:t>
      </w:r>
      <w:r w:rsidR="004E4DB2" w:rsidRPr="00003AE3">
        <w:rPr>
          <w:color w:val="0D0D0D"/>
          <w:sz w:val="24"/>
          <w:szCs w:val="24"/>
        </w:rPr>
        <w:t xml:space="preserve">своить </w:t>
      </w:r>
      <w:r w:rsidRPr="00003AE3">
        <w:rPr>
          <w:color w:val="0D0D0D"/>
          <w:sz w:val="24"/>
          <w:szCs w:val="24"/>
        </w:rPr>
        <w:t>дисциплин</w:t>
      </w:r>
      <w:r w:rsidR="004E4DB2" w:rsidRPr="00003AE3">
        <w:rPr>
          <w:color w:val="0D0D0D"/>
          <w:sz w:val="24"/>
          <w:szCs w:val="24"/>
        </w:rPr>
        <w:t>у</w:t>
      </w:r>
      <w:r w:rsidRPr="00003AE3">
        <w:rPr>
          <w:color w:val="0D0D0D"/>
          <w:sz w:val="24"/>
          <w:szCs w:val="24"/>
        </w:rPr>
        <w:t xml:space="preserve"> </w:t>
      </w:r>
      <w:r w:rsidR="008C7F0B" w:rsidRPr="00003AE3">
        <w:rPr>
          <w:b/>
          <w:color w:val="0D0D0D"/>
          <w:sz w:val="24"/>
          <w:szCs w:val="24"/>
        </w:rPr>
        <w:t xml:space="preserve">«Современные финансовые рынки» </w:t>
      </w:r>
      <w:r w:rsidRPr="00003AE3">
        <w:rPr>
          <w:color w:val="0D0D0D"/>
          <w:sz w:val="24"/>
          <w:szCs w:val="24"/>
        </w:rPr>
        <w:t xml:space="preserve">обучающиеся должны выполнить следующие </w:t>
      </w:r>
      <w:r w:rsidR="004E4DB2" w:rsidRPr="00003AE3">
        <w:rPr>
          <w:color w:val="0D0D0D"/>
          <w:sz w:val="24"/>
          <w:szCs w:val="24"/>
        </w:rPr>
        <w:t xml:space="preserve">методические </w:t>
      </w:r>
      <w:r w:rsidRPr="00003AE3">
        <w:rPr>
          <w:color w:val="0D0D0D"/>
          <w:sz w:val="24"/>
          <w:szCs w:val="24"/>
        </w:rPr>
        <w:t>указания</w:t>
      </w:r>
      <w:r w:rsidR="004E4DB2" w:rsidRPr="00003AE3">
        <w:rPr>
          <w:color w:val="0D0D0D"/>
          <w:sz w:val="24"/>
          <w:szCs w:val="24"/>
        </w:rPr>
        <w:t>.</w:t>
      </w:r>
    </w:p>
    <w:p w:rsidR="007F4B97" w:rsidRPr="00003AE3" w:rsidRDefault="007F4B97" w:rsidP="00A76E53">
      <w:pPr>
        <w:ind w:firstLine="709"/>
        <w:jc w:val="both"/>
        <w:rPr>
          <w:color w:val="0D0D0D"/>
          <w:sz w:val="24"/>
          <w:szCs w:val="24"/>
        </w:rPr>
      </w:pPr>
      <w:r w:rsidRPr="00003AE3">
        <w:rPr>
          <w:color w:val="0D0D0D"/>
          <w:sz w:val="24"/>
          <w:szCs w:val="24"/>
        </w:rPr>
        <w:t xml:space="preserve">Методические указания для обучающихся по освоению дисциплины для подготовки к занятиям </w:t>
      </w:r>
      <w:r w:rsidRPr="00003AE3">
        <w:rPr>
          <w:b/>
          <w:color w:val="0D0D0D"/>
          <w:sz w:val="24"/>
          <w:szCs w:val="24"/>
        </w:rPr>
        <w:t>лекционного типа</w:t>
      </w:r>
      <w:r w:rsidRPr="00003AE3">
        <w:rPr>
          <w:color w:val="0D0D0D"/>
          <w:sz w:val="24"/>
          <w:szCs w:val="24"/>
        </w:rPr>
        <w:t>:</w:t>
      </w:r>
    </w:p>
    <w:p w:rsidR="007F4B97" w:rsidRPr="00003AE3" w:rsidRDefault="007F4B97" w:rsidP="00A76E53">
      <w:pPr>
        <w:ind w:firstLine="709"/>
        <w:jc w:val="both"/>
        <w:rPr>
          <w:color w:val="0D0D0D"/>
          <w:sz w:val="24"/>
          <w:szCs w:val="24"/>
        </w:rPr>
      </w:pPr>
      <w:r w:rsidRPr="00003AE3">
        <w:rPr>
          <w:color w:val="0D0D0D"/>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003AE3">
        <w:rPr>
          <w:color w:val="0D0D0D"/>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03AE3" w:rsidRDefault="007F4B97" w:rsidP="00A76E53">
      <w:pPr>
        <w:ind w:firstLine="709"/>
        <w:jc w:val="both"/>
        <w:rPr>
          <w:b/>
          <w:color w:val="0D0D0D"/>
          <w:sz w:val="24"/>
          <w:szCs w:val="24"/>
        </w:rPr>
      </w:pPr>
      <w:r w:rsidRPr="00003AE3">
        <w:rPr>
          <w:color w:val="0D0D0D"/>
          <w:sz w:val="24"/>
          <w:szCs w:val="24"/>
        </w:rPr>
        <w:t xml:space="preserve"> Методические указания для обучающихся по освоению дисциплины для подготовки к занятиям </w:t>
      </w:r>
      <w:r w:rsidRPr="00003AE3">
        <w:rPr>
          <w:b/>
          <w:color w:val="0D0D0D"/>
          <w:sz w:val="24"/>
          <w:szCs w:val="24"/>
        </w:rPr>
        <w:t xml:space="preserve">семинарского типа: </w:t>
      </w:r>
    </w:p>
    <w:p w:rsidR="007F4B97" w:rsidRPr="00003AE3" w:rsidRDefault="007F4B97" w:rsidP="00A76E53">
      <w:pPr>
        <w:ind w:firstLine="709"/>
        <w:jc w:val="both"/>
        <w:rPr>
          <w:color w:val="0D0D0D"/>
          <w:sz w:val="24"/>
          <w:szCs w:val="24"/>
        </w:rPr>
      </w:pPr>
      <w:r w:rsidRPr="00003AE3">
        <w:rPr>
          <w:color w:val="0D0D0D"/>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03AE3" w:rsidRDefault="007F4B97" w:rsidP="00A76E53">
      <w:pPr>
        <w:ind w:firstLine="709"/>
        <w:jc w:val="both"/>
        <w:rPr>
          <w:b/>
          <w:color w:val="0D0D0D"/>
          <w:sz w:val="24"/>
          <w:szCs w:val="24"/>
        </w:rPr>
      </w:pPr>
      <w:r w:rsidRPr="00003AE3">
        <w:rPr>
          <w:color w:val="0D0D0D"/>
          <w:sz w:val="24"/>
          <w:szCs w:val="24"/>
        </w:rPr>
        <w:t xml:space="preserve">Методические указания для обучающихся по освоению дисциплины для </w:t>
      </w:r>
      <w:r w:rsidRPr="00003AE3">
        <w:rPr>
          <w:b/>
          <w:color w:val="0D0D0D"/>
          <w:sz w:val="24"/>
          <w:szCs w:val="24"/>
        </w:rPr>
        <w:t>самостоятельной работы:</w:t>
      </w:r>
    </w:p>
    <w:p w:rsidR="007F4B97" w:rsidRPr="00003AE3" w:rsidRDefault="007F4B97" w:rsidP="00A76E53">
      <w:pPr>
        <w:ind w:firstLine="709"/>
        <w:jc w:val="both"/>
        <w:rPr>
          <w:color w:val="0D0D0D"/>
          <w:sz w:val="24"/>
          <w:szCs w:val="24"/>
        </w:rPr>
      </w:pPr>
      <w:r w:rsidRPr="00003AE3">
        <w:rPr>
          <w:color w:val="0D0D0D"/>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003AE3">
        <w:rPr>
          <w:color w:val="0D0D0D"/>
          <w:sz w:val="24"/>
          <w:szCs w:val="24"/>
        </w:rPr>
        <w:lastRenderedPageBreak/>
        <w:t>заданию преподавателя.</w:t>
      </w:r>
    </w:p>
    <w:p w:rsidR="007F4B97" w:rsidRPr="00003AE3" w:rsidRDefault="007F4B97" w:rsidP="00A76E53">
      <w:pPr>
        <w:ind w:firstLine="709"/>
        <w:jc w:val="both"/>
        <w:rPr>
          <w:color w:val="0D0D0D"/>
          <w:sz w:val="24"/>
          <w:szCs w:val="24"/>
        </w:rPr>
      </w:pPr>
      <w:r w:rsidRPr="00003AE3">
        <w:rPr>
          <w:color w:val="0D0D0D"/>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03AE3" w:rsidRDefault="007F4B97" w:rsidP="00A76E53">
      <w:pPr>
        <w:ind w:firstLine="709"/>
        <w:jc w:val="both"/>
        <w:rPr>
          <w:color w:val="0D0D0D"/>
          <w:sz w:val="24"/>
          <w:szCs w:val="24"/>
        </w:rPr>
      </w:pPr>
      <w:r w:rsidRPr="00003AE3">
        <w:rPr>
          <w:color w:val="0D0D0D"/>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03AE3" w:rsidRDefault="007F4B97" w:rsidP="00A76E53">
      <w:pPr>
        <w:ind w:firstLine="709"/>
        <w:jc w:val="both"/>
        <w:rPr>
          <w:color w:val="0D0D0D"/>
          <w:sz w:val="24"/>
          <w:szCs w:val="24"/>
        </w:rPr>
      </w:pPr>
      <w:r w:rsidRPr="00003AE3">
        <w:rPr>
          <w:color w:val="0D0D0D"/>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03AE3" w:rsidRDefault="007F4B97" w:rsidP="00A76E53">
      <w:pPr>
        <w:ind w:firstLine="709"/>
        <w:jc w:val="both"/>
        <w:rPr>
          <w:color w:val="0D0D0D"/>
          <w:sz w:val="24"/>
          <w:szCs w:val="24"/>
        </w:rPr>
      </w:pPr>
      <w:r w:rsidRPr="00003AE3">
        <w:rPr>
          <w:color w:val="0D0D0D"/>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03AE3" w:rsidRDefault="007F4B97" w:rsidP="00A76E53">
      <w:pPr>
        <w:ind w:firstLine="709"/>
        <w:jc w:val="both"/>
        <w:rPr>
          <w:color w:val="0D0D0D"/>
          <w:sz w:val="24"/>
          <w:szCs w:val="24"/>
        </w:rPr>
      </w:pPr>
      <w:r w:rsidRPr="00003AE3">
        <w:rPr>
          <w:color w:val="0D0D0D"/>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03AE3" w:rsidRDefault="007F4B97" w:rsidP="00A76E53">
      <w:pPr>
        <w:ind w:firstLine="709"/>
        <w:jc w:val="both"/>
        <w:rPr>
          <w:color w:val="0D0D0D"/>
          <w:sz w:val="24"/>
          <w:szCs w:val="24"/>
        </w:rPr>
      </w:pPr>
      <w:r w:rsidRPr="00003AE3">
        <w:rPr>
          <w:color w:val="0D0D0D"/>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03AE3" w:rsidRDefault="007F4B97" w:rsidP="00A76E53">
      <w:pPr>
        <w:ind w:firstLine="709"/>
        <w:jc w:val="both"/>
        <w:rPr>
          <w:color w:val="0D0D0D"/>
          <w:sz w:val="24"/>
          <w:szCs w:val="24"/>
        </w:rPr>
      </w:pPr>
      <w:r w:rsidRPr="00003AE3">
        <w:rPr>
          <w:color w:val="0D0D0D"/>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03AE3" w:rsidRDefault="007F4B97" w:rsidP="00A76E53">
      <w:pPr>
        <w:ind w:firstLine="709"/>
        <w:jc w:val="both"/>
        <w:rPr>
          <w:color w:val="0D0D0D"/>
          <w:sz w:val="24"/>
          <w:szCs w:val="24"/>
        </w:rPr>
      </w:pPr>
      <w:r w:rsidRPr="00003AE3">
        <w:rPr>
          <w:color w:val="0D0D0D"/>
          <w:sz w:val="24"/>
          <w:szCs w:val="24"/>
        </w:rPr>
        <w:t>Следующим этапом работы</w:t>
      </w:r>
      <w:r w:rsidRPr="00003AE3">
        <w:rPr>
          <w:b/>
          <w:bCs/>
          <w:color w:val="0D0D0D"/>
          <w:sz w:val="24"/>
          <w:szCs w:val="24"/>
        </w:rPr>
        <w:t xml:space="preserve"> </w:t>
      </w:r>
      <w:r w:rsidRPr="00003AE3">
        <w:rPr>
          <w:color w:val="0D0D0D"/>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03AE3" w:rsidRDefault="007F4B97" w:rsidP="00A76E53">
      <w:pPr>
        <w:ind w:firstLine="709"/>
        <w:jc w:val="both"/>
        <w:rPr>
          <w:color w:val="0D0D0D"/>
          <w:sz w:val="24"/>
          <w:szCs w:val="24"/>
        </w:rPr>
      </w:pPr>
      <w:r w:rsidRPr="00003AE3">
        <w:rPr>
          <w:color w:val="0D0D0D"/>
          <w:sz w:val="24"/>
          <w:szCs w:val="24"/>
        </w:rPr>
        <w:t>Таким образом, при работе с источниками и литературой важно уметь:</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обобщать полученную информацию, оценивать прослушанное и прочитанное;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готовить и презентовать развернутые сообщения типа доклада;</w:t>
      </w:r>
      <w:r w:rsidRPr="00003AE3">
        <w:rPr>
          <w:rFonts w:eastAsia="Calibri"/>
          <w:b/>
          <w:bCs/>
          <w:i/>
          <w:iCs/>
          <w:color w:val="0D0D0D"/>
          <w:sz w:val="24"/>
          <w:szCs w:val="24"/>
          <w:lang w:eastAsia="en-US"/>
        </w:rPr>
        <w:t xml:space="preserve">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работать в разных режимах (индивидуально, в паре, в группе), взаимодействуя друг с другом;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пользоваться реферативными и справочными материалами; </w:t>
      </w:r>
    </w:p>
    <w:p w:rsidR="007F4B97"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 xml:space="preserve">контролировать свои действия и действия своих товарищей, объективно оценивать свои действия; </w:t>
      </w:r>
    </w:p>
    <w:p w:rsidR="004E4DB2" w:rsidRPr="00003AE3" w:rsidRDefault="007F4B97" w:rsidP="001602F4">
      <w:pPr>
        <w:widowControl/>
        <w:numPr>
          <w:ilvl w:val="0"/>
          <w:numId w:val="1"/>
        </w:numPr>
        <w:autoSpaceDE/>
        <w:autoSpaceDN/>
        <w:adjustRightInd/>
        <w:ind w:left="0" w:firstLine="709"/>
        <w:contextualSpacing/>
        <w:jc w:val="both"/>
        <w:rPr>
          <w:rFonts w:eastAsia="Calibri"/>
          <w:color w:val="0D0D0D"/>
          <w:sz w:val="24"/>
          <w:szCs w:val="24"/>
          <w:lang w:eastAsia="en-US"/>
        </w:rPr>
      </w:pPr>
      <w:r w:rsidRPr="00003AE3">
        <w:rPr>
          <w:rFonts w:eastAsia="Calibri"/>
          <w:color w:val="0D0D0D"/>
          <w:sz w:val="24"/>
          <w:szCs w:val="24"/>
          <w:lang w:eastAsia="en-US"/>
        </w:rPr>
        <w:t>обращаться за помощью, дополнительными разъяснениями к преподавателю, другим студентам.</w:t>
      </w:r>
    </w:p>
    <w:p w:rsidR="007F4B97" w:rsidRPr="00003AE3" w:rsidRDefault="007F4B97" w:rsidP="00A76E53">
      <w:pPr>
        <w:ind w:firstLine="709"/>
        <w:jc w:val="both"/>
        <w:rPr>
          <w:color w:val="0D0D0D"/>
          <w:sz w:val="24"/>
          <w:szCs w:val="24"/>
        </w:rPr>
      </w:pPr>
      <w:r w:rsidRPr="00003AE3">
        <w:rPr>
          <w:b/>
          <w:bCs/>
          <w:color w:val="0D0D0D"/>
          <w:sz w:val="24"/>
          <w:szCs w:val="24"/>
        </w:rPr>
        <w:t>Подготовка к промежуточной аттестации</w:t>
      </w:r>
      <w:r w:rsidRPr="00003AE3">
        <w:rPr>
          <w:bCs/>
          <w:color w:val="0D0D0D"/>
          <w:sz w:val="24"/>
          <w:szCs w:val="24"/>
        </w:rPr>
        <w:t>:</w:t>
      </w:r>
    </w:p>
    <w:p w:rsidR="007F4B97" w:rsidRPr="00003AE3" w:rsidRDefault="007F4B97" w:rsidP="00A76E53">
      <w:pPr>
        <w:ind w:firstLine="709"/>
        <w:jc w:val="both"/>
        <w:rPr>
          <w:color w:val="0D0D0D"/>
          <w:sz w:val="24"/>
          <w:szCs w:val="24"/>
        </w:rPr>
      </w:pPr>
      <w:r w:rsidRPr="00003AE3">
        <w:rPr>
          <w:color w:val="0D0D0D"/>
          <w:sz w:val="24"/>
          <w:szCs w:val="24"/>
        </w:rPr>
        <w:lastRenderedPageBreak/>
        <w:t>При подготовке к промежуточной аттестации целесообразно:</w:t>
      </w:r>
    </w:p>
    <w:p w:rsidR="007F4B97" w:rsidRPr="00003AE3" w:rsidRDefault="007F4B97" w:rsidP="00A76E53">
      <w:pPr>
        <w:ind w:firstLine="709"/>
        <w:jc w:val="both"/>
        <w:rPr>
          <w:color w:val="0D0D0D"/>
          <w:sz w:val="24"/>
          <w:szCs w:val="24"/>
        </w:rPr>
      </w:pPr>
      <w:r w:rsidRPr="00003AE3">
        <w:rPr>
          <w:color w:val="0D0D0D"/>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03AE3" w:rsidRDefault="007F4B97" w:rsidP="00A76E53">
      <w:pPr>
        <w:ind w:firstLine="709"/>
        <w:jc w:val="both"/>
        <w:rPr>
          <w:color w:val="0D0D0D"/>
          <w:sz w:val="24"/>
          <w:szCs w:val="24"/>
        </w:rPr>
      </w:pPr>
      <w:r w:rsidRPr="00003AE3">
        <w:rPr>
          <w:color w:val="0D0D0D"/>
          <w:sz w:val="24"/>
          <w:szCs w:val="24"/>
        </w:rPr>
        <w:t>- внимательно прочитать рекомендованную литературу;</w:t>
      </w:r>
    </w:p>
    <w:p w:rsidR="007F4B97" w:rsidRPr="00003AE3" w:rsidRDefault="007F4B97" w:rsidP="00A76E53">
      <w:pPr>
        <w:ind w:firstLine="709"/>
        <w:jc w:val="both"/>
        <w:rPr>
          <w:color w:val="0D0D0D"/>
          <w:sz w:val="24"/>
          <w:szCs w:val="24"/>
        </w:rPr>
      </w:pPr>
      <w:r w:rsidRPr="00003AE3">
        <w:rPr>
          <w:color w:val="0D0D0D"/>
          <w:sz w:val="24"/>
          <w:szCs w:val="24"/>
        </w:rPr>
        <w:t xml:space="preserve">- составить краткие конспекты ответов (планы ответов). </w:t>
      </w:r>
    </w:p>
    <w:p w:rsidR="007F4B97" w:rsidRPr="00003AE3" w:rsidRDefault="007F4B97" w:rsidP="00A76E53">
      <w:pPr>
        <w:ind w:firstLine="709"/>
        <w:jc w:val="both"/>
        <w:rPr>
          <w:color w:val="0D0D0D"/>
          <w:sz w:val="24"/>
          <w:szCs w:val="24"/>
        </w:rPr>
      </w:pPr>
    </w:p>
    <w:p w:rsidR="009528CA" w:rsidRPr="00003AE3" w:rsidRDefault="000875BF" w:rsidP="00705FB5">
      <w:pPr>
        <w:widowControl/>
        <w:autoSpaceDE/>
        <w:adjustRightInd/>
        <w:ind w:firstLine="709"/>
        <w:contextualSpacing/>
        <w:jc w:val="both"/>
        <w:rPr>
          <w:rFonts w:eastAsia="Calibri"/>
          <w:b/>
          <w:color w:val="0D0D0D"/>
          <w:sz w:val="24"/>
          <w:szCs w:val="24"/>
          <w:lang w:eastAsia="en-US"/>
        </w:rPr>
      </w:pPr>
      <w:r w:rsidRPr="00003AE3">
        <w:rPr>
          <w:rFonts w:eastAsia="Calibri"/>
          <w:b/>
          <w:color w:val="0D0D0D"/>
          <w:sz w:val="24"/>
          <w:szCs w:val="24"/>
          <w:lang w:eastAsia="en-US"/>
        </w:rPr>
        <w:t>1</w:t>
      </w:r>
      <w:r w:rsidR="0044647B" w:rsidRPr="00003AE3">
        <w:rPr>
          <w:rFonts w:eastAsia="Calibri"/>
          <w:b/>
          <w:color w:val="0D0D0D"/>
          <w:sz w:val="24"/>
          <w:szCs w:val="24"/>
          <w:lang w:eastAsia="en-US"/>
        </w:rPr>
        <w:t>0</w:t>
      </w:r>
      <w:r w:rsidRPr="00003AE3">
        <w:rPr>
          <w:rFonts w:eastAsia="Calibri"/>
          <w:b/>
          <w:color w:val="0D0D0D"/>
          <w:sz w:val="24"/>
          <w:szCs w:val="24"/>
          <w:lang w:eastAsia="en-US"/>
        </w:rPr>
        <w:t>.</w:t>
      </w:r>
      <w:r w:rsidR="009528CA" w:rsidRPr="00003AE3">
        <w:rPr>
          <w:rFonts w:eastAsia="Calibri"/>
          <w:b/>
          <w:color w:val="0D0D0D"/>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03AE3" w:rsidRDefault="00CF2B2F" w:rsidP="00705FB5">
      <w:pPr>
        <w:widowControl/>
        <w:autoSpaceDE/>
        <w:adjustRightInd/>
        <w:ind w:firstLine="709"/>
        <w:jc w:val="both"/>
        <w:rPr>
          <w:color w:val="0D0D0D"/>
          <w:sz w:val="24"/>
          <w:szCs w:val="24"/>
        </w:rPr>
      </w:pPr>
      <w:r w:rsidRPr="00003AE3">
        <w:rPr>
          <w:color w:val="0D0D0D"/>
          <w:sz w:val="24"/>
          <w:szCs w:val="24"/>
        </w:rPr>
        <w:t>На практических занятиях студенты представляют компьютерные презентации, подготовленные ими в часы</w:t>
      </w:r>
      <w:r w:rsidR="00A275E4" w:rsidRPr="00003AE3">
        <w:rPr>
          <w:color w:val="0D0D0D"/>
          <w:sz w:val="24"/>
          <w:szCs w:val="24"/>
        </w:rPr>
        <w:t xml:space="preserve"> </w:t>
      </w:r>
      <w:r w:rsidRPr="00003AE3">
        <w:rPr>
          <w:color w:val="0D0D0D"/>
          <w:sz w:val="24"/>
          <w:szCs w:val="24"/>
        </w:rPr>
        <w:t>самостоятельной работы.</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Электронная информационно-образовательная среда Академии, работающая на платформе LMS Moodle, обеспечивает:</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03AE3">
        <w:rPr>
          <w:color w:val="0D0D0D"/>
          <w:sz w:val="24"/>
          <w:szCs w:val="24"/>
        </w:rPr>
        <w:t>, ЭБС Юрайт</w:t>
      </w:r>
      <w:r w:rsidRPr="00003AE3">
        <w:rPr>
          <w:color w:val="0D0D0D"/>
          <w:sz w:val="24"/>
          <w:szCs w:val="24"/>
        </w:rPr>
        <w:t xml:space="preserve"> ) и электронным образовательным ресурсам, указанным в рабочих программах;</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03AE3" w:rsidRDefault="00CF2B2F" w:rsidP="00B14050">
      <w:pPr>
        <w:widowControl/>
        <w:tabs>
          <w:tab w:val="left" w:pos="1418"/>
        </w:tabs>
        <w:autoSpaceDE/>
        <w:adjustRightInd/>
        <w:ind w:firstLine="709"/>
        <w:jc w:val="both"/>
        <w:rPr>
          <w:color w:val="0D0D0D"/>
          <w:sz w:val="24"/>
          <w:szCs w:val="24"/>
        </w:rPr>
      </w:pPr>
      <w:r w:rsidRPr="00003AE3">
        <w:rPr>
          <w:color w:val="0D0D0D"/>
          <w:sz w:val="24"/>
          <w:szCs w:val="24"/>
        </w:rPr>
        <w:t>•</w:t>
      </w:r>
      <w:r w:rsidRPr="00003AE3">
        <w:rPr>
          <w:color w:val="0D0D0D"/>
          <w:sz w:val="24"/>
          <w:szCs w:val="24"/>
        </w:rPr>
        <w:tab/>
        <w:t>взаимодействие между участниками образовательного процесса, в том числе синхронное и (или) асинхронное в</w:t>
      </w:r>
      <w:r w:rsidR="00705FB5" w:rsidRPr="00003AE3">
        <w:rPr>
          <w:color w:val="0D0D0D"/>
          <w:sz w:val="24"/>
          <w:szCs w:val="24"/>
        </w:rPr>
        <w:t>заимодействие посредством сети «Интернет».</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При осуществлении образовательного процесса по дисциплине используются следующие информационные технологии: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сбор, хранение, систематизация и выдача учебной и научной информации;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обработка текстовой, графической и эмпирической информации;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подготовка, конструирование и презентация итогов исследовательской и аналитической деятельности;</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03AE3" w:rsidRDefault="00CF2B2F" w:rsidP="00A76E53">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компьютерное тестирование;</w:t>
      </w:r>
    </w:p>
    <w:p w:rsidR="00CF2B2F" w:rsidRPr="00003AE3" w:rsidRDefault="00CF2B2F" w:rsidP="00705FB5">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демонстрация мультимедийных материалов.</w:t>
      </w:r>
    </w:p>
    <w:p w:rsidR="0044647B" w:rsidRPr="00003AE3" w:rsidRDefault="0044647B" w:rsidP="00705FB5">
      <w:pPr>
        <w:widowControl/>
        <w:autoSpaceDE/>
        <w:adjustRightInd/>
        <w:ind w:firstLine="709"/>
        <w:jc w:val="both"/>
        <w:rPr>
          <w:color w:val="0D0D0D"/>
          <w:sz w:val="24"/>
          <w:szCs w:val="24"/>
        </w:rPr>
      </w:pP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ПЕРЕЧЕНЬ ПРОГРАММНОГО ОБЕСПЕЧЕНИЯ</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r>
      <w:r w:rsidRPr="00003AE3">
        <w:rPr>
          <w:color w:val="0D0D0D"/>
          <w:sz w:val="24"/>
          <w:szCs w:val="24"/>
          <w:lang w:val="en-US"/>
        </w:rPr>
        <w:t>Microsoft</w:t>
      </w:r>
      <w:r w:rsidRPr="00003AE3">
        <w:rPr>
          <w:color w:val="0D0D0D"/>
          <w:sz w:val="24"/>
          <w:szCs w:val="24"/>
        </w:rPr>
        <w:t xml:space="preserve"> </w:t>
      </w:r>
      <w:r w:rsidRPr="00003AE3">
        <w:rPr>
          <w:color w:val="0D0D0D"/>
          <w:sz w:val="24"/>
          <w:szCs w:val="24"/>
          <w:lang w:val="en-US"/>
        </w:rPr>
        <w:t>Windows</w:t>
      </w:r>
      <w:r w:rsidRPr="00003AE3">
        <w:rPr>
          <w:color w:val="0D0D0D"/>
          <w:sz w:val="24"/>
          <w:szCs w:val="24"/>
        </w:rPr>
        <w:t xml:space="preserve"> 10 </w:t>
      </w:r>
      <w:r w:rsidRPr="00003AE3">
        <w:rPr>
          <w:color w:val="0D0D0D"/>
          <w:sz w:val="24"/>
          <w:szCs w:val="24"/>
          <w:lang w:val="en-US"/>
        </w:rPr>
        <w:t>Professional</w:t>
      </w:r>
      <w:r w:rsidRPr="00003AE3">
        <w:rPr>
          <w:color w:val="0D0D0D"/>
          <w:sz w:val="24"/>
          <w:szCs w:val="24"/>
        </w:rPr>
        <w:t xml:space="preserve"> </w:t>
      </w:r>
    </w:p>
    <w:p w:rsidR="0044647B" w:rsidRPr="00003AE3" w:rsidRDefault="0044647B" w:rsidP="0044647B">
      <w:pPr>
        <w:widowControl/>
        <w:autoSpaceDE/>
        <w:adjustRightInd/>
        <w:ind w:firstLine="709"/>
        <w:jc w:val="both"/>
        <w:rPr>
          <w:color w:val="0D0D0D"/>
          <w:sz w:val="24"/>
          <w:szCs w:val="24"/>
          <w:lang w:val="en-US"/>
        </w:rPr>
      </w:pPr>
      <w:r w:rsidRPr="00003AE3">
        <w:rPr>
          <w:color w:val="0D0D0D"/>
          <w:sz w:val="24"/>
          <w:szCs w:val="24"/>
          <w:lang w:val="en-US"/>
        </w:rPr>
        <w:t>•</w:t>
      </w:r>
      <w:r w:rsidRPr="00003AE3">
        <w:rPr>
          <w:color w:val="0D0D0D"/>
          <w:sz w:val="24"/>
          <w:szCs w:val="24"/>
          <w:lang w:val="en-US"/>
        </w:rPr>
        <w:tab/>
        <w:t xml:space="preserve">Microsoft Windows XP Professional SP3 </w:t>
      </w:r>
    </w:p>
    <w:p w:rsidR="0044647B" w:rsidRPr="00003AE3" w:rsidRDefault="0044647B" w:rsidP="0044647B">
      <w:pPr>
        <w:widowControl/>
        <w:autoSpaceDE/>
        <w:adjustRightInd/>
        <w:ind w:firstLine="709"/>
        <w:jc w:val="both"/>
        <w:rPr>
          <w:color w:val="0D0D0D"/>
          <w:sz w:val="24"/>
          <w:szCs w:val="24"/>
          <w:lang w:val="en-US"/>
        </w:rPr>
      </w:pPr>
      <w:r w:rsidRPr="00003AE3">
        <w:rPr>
          <w:color w:val="0D0D0D"/>
          <w:sz w:val="24"/>
          <w:szCs w:val="24"/>
          <w:lang w:val="en-US"/>
        </w:rPr>
        <w:t>•</w:t>
      </w:r>
      <w:r w:rsidRPr="00003AE3">
        <w:rPr>
          <w:color w:val="0D0D0D"/>
          <w:sz w:val="24"/>
          <w:szCs w:val="24"/>
          <w:lang w:val="en-US"/>
        </w:rPr>
        <w:tab/>
        <w:t xml:space="preserve">Microsoft Office Professional 2007 Russian </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r>
      <w:r w:rsidRPr="00003AE3">
        <w:rPr>
          <w:bCs/>
          <w:color w:val="0D0D0D"/>
          <w:sz w:val="24"/>
          <w:szCs w:val="24"/>
          <w:lang w:val="en-US"/>
        </w:rPr>
        <w:t>C</w:t>
      </w:r>
      <w:r w:rsidRPr="00003AE3">
        <w:rPr>
          <w:bCs/>
          <w:color w:val="0D0D0D"/>
          <w:sz w:val="24"/>
          <w:szCs w:val="24"/>
        </w:rPr>
        <w:t>вободно распространяемый офисный пакет с открытым исходным кодом LibreOffice 6.0.3.2 Stable</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Антивирус Касперского</w:t>
      </w:r>
    </w:p>
    <w:p w:rsidR="0044647B" w:rsidRPr="00003AE3" w:rsidRDefault="0044647B" w:rsidP="0044647B">
      <w:pPr>
        <w:widowControl/>
        <w:autoSpaceDE/>
        <w:adjustRightInd/>
        <w:ind w:firstLine="709"/>
        <w:jc w:val="both"/>
        <w:rPr>
          <w:color w:val="0D0D0D"/>
          <w:sz w:val="24"/>
          <w:szCs w:val="24"/>
        </w:rPr>
      </w:pPr>
      <w:r w:rsidRPr="00003AE3">
        <w:rPr>
          <w:color w:val="0D0D0D"/>
          <w:sz w:val="24"/>
          <w:szCs w:val="24"/>
        </w:rPr>
        <w:t>•</w:t>
      </w:r>
      <w:r w:rsidRPr="00003AE3">
        <w:rPr>
          <w:color w:val="0D0D0D"/>
          <w:sz w:val="24"/>
          <w:szCs w:val="24"/>
        </w:rPr>
        <w:tab/>
        <w:t>Cистема управления курсами LMS Русский Moodle 3KL</w:t>
      </w:r>
    </w:p>
    <w:p w:rsidR="0044647B" w:rsidRPr="00003AE3" w:rsidRDefault="0044647B" w:rsidP="0044647B">
      <w:pPr>
        <w:widowControl/>
        <w:autoSpaceDE/>
        <w:adjustRightInd/>
        <w:ind w:firstLine="709"/>
        <w:jc w:val="both"/>
        <w:rPr>
          <w:color w:val="0D0D0D"/>
          <w:sz w:val="24"/>
          <w:szCs w:val="24"/>
        </w:rPr>
      </w:pPr>
    </w:p>
    <w:p w:rsidR="004070D9" w:rsidRDefault="004070D9" w:rsidP="004070D9">
      <w:pPr>
        <w:tabs>
          <w:tab w:val="left" w:pos="993"/>
        </w:tabs>
        <w:ind w:left="720"/>
        <w:jc w:val="center"/>
        <w:rPr>
          <w:sz w:val="24"/>
          <w:szCs w:val="24"/>
        </w:rPr>
      </w:pPr>
      <w:r>
        <w:rPr>
          <w:b/>
          <w:bCs/>
          <w:color w:val="000000"/>
          <w:sz w:val="24"/>
        </w:rPr>
        <w:lastRenderedPageBreak/>
        <w:t>Современные профессиональные базы данных и информационные справочные системы</w:t>
      </w:r>
    </w:p>
    <w:p w:rsidR="004070D9" w:rsidRDefault="004070D9" w:rsidP="004070D9">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0747B">
          <w:rPr>
            <w:rStyle w:val="a8"/>
            <w:rFonts w:ascii="Times New Roman" w:hAnsi="Times New Roman"/>
            <w:sz w:val="24"/>
            <w:szCs w:val="24"/>
          </w:rPr>
          <w:t>http://www.consultant.ru/edu/student/study/</w:t>
        </w:r>
      </w:hyperlink>
    </w:p>
    <w:p w:rsidR="004070D9" w:rsidRDefault="004070D9" w:rsidP="004070D9">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0747B">
          <w:rPr>
            <w:rStyle w:val="a8"/>
            <w:rFonts w:ascii="Times New Roman" w:hAnsi="Times New Roman"/>
            <w:sz w:val="24"/>
            <w:szCs w:val="24"/>
          </w:rPr>
          <w:t>http://edu.garant.ru/omga/</w:t>
        </w:r>
      </w:hyperlink>
    </w:p>
    <w:p w:rsidR="004070D9" w:rsidRDefault="004070D9" w:rsidP="004070D9">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0747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070D9" w:rsidRDefault="004070D9" w:rsidP="004070D9">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0747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070D9" w:rsidRDefault="004070D9" w:rsidP="004070D9">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0747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070D9" w:rsidRPr="00E94B7B" w:rsidRDefault="004070D9" w:rsidP="004070D9">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4070D9" w:rsidRPr="00E94B7B" w:rsidRDefault="004070D9" w:rsidP="004070D9">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50747B">
          <w:rPr>
            <w:rStyle w:val="a8"/>
            <w:rFonts w:ascii="Times New Roman" w:eastAsia="Times New Roman" w:hAnsi="Times New Roman"/>
            <w:sz w:val="24"/>
            <w:szCs w:val="24"/>
            <w:lang w:val="en-US"/>
          </w:rPr>
          <w:t>https://www.sciencedirect.com/#open-accesshttps://www.sciencedirect.com/#open-access</w:t>
        </w:r>
      </w:hyperlink>
    </w:p>
    <w:p w:rsidR="004070D9" w:rsidRPr="00837622" w:rsidRDefault="004070D9" w:rsidP="004070D9">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4070D9" w:rsidRPr="006510F9" w:rsidRDefault="004070D9" w:rsidP="004070D9">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070D9" w:rsidRPr="006510F9" w:rsidRDefault="004070D9" w:rsidP="004070D9">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50747B">
          <w:rPr>
            <w:rStyle w:val="a8"/>
            <w:rFonts w:ascii="Times New Roman" w:eastAsia="Times New Roman" w:hAnsi="Times New Roman"/>
            <w:sz w:val="24"/>
          </w:rPr>
          <w:t>https://www.minfin.ru/ru/perfomance/accounting/buh-otch_mp/law/</w:t>
        </w:r>
      </w:hyperlink>
    </w:p>
    <w:p w:rsidR="004070D9" w:rsidRPr="00370BE3" w:rsidRDefault="004070D9" w:rsidP="004070D9">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50747B">
          <w:rPr>
            <w:rStyle w:val="a8"/>
            <w:rFonts w:ascii="Times New Roman" w:eastAsia="Times New Roman" w:hAnsi="Times New Roman"/>
            <w:sz w:val="24"/>
          </w:rPr>
          <w:t>https://data.worldbank.org/</w:t>
        </w:r>
      </w:hyperlink>
    </w:p>
    <w:p w:rsidR="004070D9" w:rsidRPr="00370BE3" w:rsidRDefault="004070D9" w:rsidP="004070D9">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50747B">
          <w:rPr>
            <w:rStyle w:val="a8"/>
            <w:rFonts w:ascii="Times New Roman" w:eastAsia="Times New Roman" w:hAnsi="Times New Roman"/>
            <w:sz w:val="24"/>
          </w:rPr>
          <w:t>http://www.imf.org/external/russian/index.htm</w:t>
        </w:r>
      </w:hyperlink>
    </w:p>
    <w:p w:rsidR="004070D9" w:rsidRPr="006510F9" w:rsidRDefault="004070D9" w:rsidP="004070D9">
      <w:pPr>
        <w:pStyle w:val="a4"/>
        <w:spacing w:after="0" w:line="240" w:lineRule="auto"/>
        <w:rPr>
          <w:rFonts w:ascii="Times New Roman" w:eastAsia="Times New Roman" w:hAnsi="Times New Roman"/>
          <w:sz w:val="24"/>
          <w:szCs w:val="24"/>
        </w:rPr>
      </w:pPr>
    </w:p>
    <w:p w:rsidR="004070D9" w:rsidRPr="00837622" w:rsidRDefault="004070D9" w:rsidP="004070D9">
      <w:pPr>
        <w:pStyle w:val="a4"/>
        <w:spacing w:after="0" w:line="240" w:lineRule="auto"/>
        <w:rPr>
          <w:rFonts w:ascii="Arial" w:eastAsia="Times New Roman" w:hAnsi="Arial" w:cs="Arial"/>
          <w:sz w:val="14"/>
          <w:szCs w:val="14"/>
        </w:rPr>
      </w:pPr>
    </w:p>
    <w:p w:rsidR="004070D9" w:rsidRPr="00EF504F" w:rsidRDefault="004070D9" w:rsidP="004070D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070D9" w:rsidRPr="00EF504F" w:rsidRDefault="004070D9" w:rsidP="004070D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70D9" w:rsidRPr="00EF504F" w:rsidRDefault="004070D9" w:rsidP="004070D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70D9" w:rsidRPr="00EF504F" w:rsidRDefault="004070D9" w:rsidP="004070D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70D9" w:rsidRPr="00EF504F" w:rsidRDefault="004070D9" w:rsidP="004070D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w:t>
      </w:r>
      <w:r w:rsidRPr="00EF504F">
        <w:rPr>
          <w:sz w:val="24"/>
          <w:szCs w:val="24"/>
        </w:rPr>
        <w:lastRenderedPageBreak/>
        <w:t xml:space="preserve">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070D9" w:rsidRPr="00EF504F" w:rsidRDefault="004070D9" w:rsidP="004070D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E33B8">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070D9" w:rsidRPr="00EF504F" w:rsidRDefault="004070D9" w:rsidP="004070D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1E33B8">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070D9" w:rsidRPr="00EF504F" w:rsidRDefault="004070D9" w:rsidP="004070D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E33B8">
          <w:rPr>
            <w:rStyle w:val="a8"/>
            <w:sz w:val="24"/>
            <w:szCs w:val="24"/>
          </w:rPr>
          <w:t>www.biblio-online.ru</w:t>
        </w:r>
      </w:hyperlink>
      <w:r w:rsidRPr="00EF504F">
        <w:rPr>
          <w:sz w:val="24"/>
          <w:szCs w:val="24"/>
        </w:rPr>
        <w:t xml:space="preserve"> </w:t>
      </w:r>
    </w:p>
    <w:p w:rsidR="004070D9" w:rsidRPr="00EF504F" w:rsidRDefault="004070D9" w:rsidP="004070D9">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EF504F">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647B" w:rsidRPr="00003AE3" w:rsidRDefault="0044647B" w:rsidP="004070D9">
      <w:pPr>
        <w:widowControl/>
        <w:autoSpaceDE/>
        <w:adjustRightInd/>
        <w:ind w:firstLine="709"/>
        <w:jc w:val="both"/>
        <w:rPr>
          <w:color w:val="0D0D0D"/>
          <w:sz w:val="24"/>
          <w:szCs w:val="24"/>
        </w:rPr>
      </w:pPr>
    </w:p>
    <w:sectPr w:rsidR="0044647B" w:rsidRPr="00003AE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D22" w:rsidRDefault="00064D22" w:rsidP="00160BC1">
      <w:r>
        <w:separator/>
      </w:r>
    </w:p>
  </w:endnote>
  <w:endnote w:type="continuationSeparator" w:id="0">
    <w:p w:rsidR="00064D22" w:rsidRDefault="00064D2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D22" w:rsidRDefault="00064D22" w:rsidP="00160BC1">
      <w:r>
        <w:separator/>
      </w:r>
    </w:p>
  </w:footnote>
  <w:footnote w:type="continuationSeparator" w:id="0">
    <w:p w:rsidR="00064D22" w:rsidRDefault="00064D2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DEE"/>
    <w:multiLevelType w:val="hybridMultilevel"/>
    <w:tmpl w:val="784C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1E1778E"/>
    <w:multiLevelType w:val="hybridMultilevel"/>
    <w:tmpl w:val="94B6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A1EEA"/>
    <w:multiLevelType w:val="hybridMultilevel"/>
    <w:tmpl w:val="457C01EE"/>
    <w:lvl w:ilvl="0" w:tplc="547CB2CC">
      <w:start w:val="1"/>
      <w:numFmt w:val="decimal"/>
      <w:lvlText w:val="%1."/>
      <w:lvlJc w:val="left"/>
      <w:pPr>
        <w:ind w:left="1440" w:hanging="360"/>
      </w:pPr>
      <w:rPr>
        <w:rFonts w:ascii="Times New Roman" w:hAnsi="Times New Roman" w:cs="Times New Roman" w:hint="default"/>
        <w:sz w:val="20"/>
        <w:szCs w:val="24"/>
      </w:rPr>
    </w:lvl>
    <w:lvl w:ilvl="1" w:tplc="45622118">
      <w:start w:val="1"/>
      <w:numFmt w:val="decimal"/>
      <w:lvlText w:val="%2."/>
      <w:lvlJc w:val="center"/>
      <w:pPr>
        <w:ind w:left="2160" w:hanging="360"/>
      </w:pPr>
      <w:rPr>
        <w:rFonts w:ascii="Times New Roman" w:hAnsi="Times New Roman" w:cs="Times New Roman" w:hint="default"/>
        <w:sz w:val="16"/>
        <w:szCs w:val="28"/>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69532A0"/>
    <w:multiLevelType w:val="hybridMultilevel"/>
    <w:tmpl w:val="A8ECC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7A7F2B"/>
    <w:multiLevelType w:val="hybridMultilevel"/>
    <w:tmpl w:val="E86E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7" w15:restartNumberingAfterBreak="0">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C20712"/>
    <w:multiLevelType w:val="hybridMultilevel"/>
    <w:tmpl w:val="CE5C58F6"/>
    <w:lvl w:ilvl="0" w:tplc="0419000F">
      <w:start w:val="1"/>
      <w:numFmt w:val="decimal"/>
      <w:lvlText w:val="%1."/>
      <w:lvlJc w:val="left"/>
      <w:pPr>
        <w:ind w:left="720" w:hanging="360"/>
      </w:pPr>
      <w:rPr>
        <w:rFonts w:cs="Times New Roman" w:hint="default"/>
      </w:rPr>
    </w:lvl>
    <w:lvl w:ilvl="1" w:tplc="387A0C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6"/>
  </w:num>
  <w:num w:numId="3">
    <w:abstractNumId w:val="5"/>
  </w:num>
  <w:num w:numId="4">
    <w:abstractNumId w:val="9"/>
  </w:num>
  <w:num w:numId="5">
    <w:abstractNumId w:val="13"/>
  </w:num>
  <w:num w:numId="6">
    <w:abstractNumId w:val="18"/>
  </w:num>
  <w:num w:numId="7">
    <w:abstractNumId w:val="20"/>
  </w:num>
  <w:num w:numId="8">
    <w:abstractNumId w:val="15"/>
  </w:num>
  <w:num w:numId="9">
    <w:abstractNumId w:val="4"/>
  </w:num>
  <w:num w:numId="10">
    <w:abstractNumId w:val="14"/>
  </w:num>
  <w:num w:numId="11">
    <w:abstractNumId w:val="19"/>
  </w:num>
  <w:num w:numId="12">
    <w:abstractNumId w:val="7"/>
  </w:num>
  <w:num w:numId="13">
    <w:abstractNumId w:val="17"/>
  </w:num>
  <w:num w:numId="14">
    <w:abstractNumId w:val="8"/>
  </w:num>
  <w:num w:numId="15">
    <w:abstractNumId w:val="12"/>
  </w:num>
  <w:num w:numId="16">
    <w:abstractNumId w:val="16"/>
  </w:num>
  <w:num w:numId="17">
    <w:abstractNumId w:val="1"/>
  </w:num>
  <w:num w:numId="18">
    <w:abstractNumId w:val="0"/>
  </w:num>
  <w:num w:numId="19">
    <w:abstractNumId w:val="3"/>
  </w:num>
  <w:num w:numId="20">
    <w:abstractNumId w:val="10"/>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018E8"/>
    <w:rsid w:val="00003AE3"/>
    <w:rsid w:val="00014C51"/>
    <w:rsid w:val="00027D2C"/>
    <w:rsid w:val="00027E5B"/>
    <w:rsid w:val="00037461"/>
    <w:rsid w:val="00051ADC"/>
    <w:rsid w:val="00051AEE"/>
    <w:rsid w:val="00060A01"/>
    <w:rsid w:val="00064AA9"/>
    <w:rsid w:val="00064D22"/>
    <w:rsid w:val="00066B8C"/>
    <w:rsid w:val="000835F5"/>
    <w:rsid w:val="000875BF"/>
    <w:rsid w:val="000911D1"/>
    <w:rsid w:val="00093A2A"/>
    <w:rsid w:val="000A1052"/>
    <w:rsid w:val="000A28B1"/>
    <w:rsid w:val="000A4FAC"/>
    <w:rsid w:val="000B1331"/>
    <w:rsid w:val="000B40A9"/>
    <w:rsid w:val="000B7795"/>
    <w:rsid w:val="000C4546"/>
    <w:rsid w:val="000D07C6"/>
    <w:rsid w:val="000D4429"/>
    <w:rsid w:val="000D6DE5"/>
    <w:rsid w:val="000E37E9"/>
    <w:rsid w:val="00102E02"/>
    <w:rsid w:val="00104A75"/>
    <w:rsid w:val="00114707"/>
    <w:rsid w:val="00114770"/>
    <w:rsid w:val="001154C3"/>
    <w:rsid w:val="001165D0"/>
    <w:rsid w:val="001166B7"/>
    <w:rsid w:val="001167A8"/>
    <w:rsid w:val="00127108"/>
    <w:rsid w:val="00127DEA"/>
    <w:rsid w:val="00131CDA"/>
    <w:rsid w:val="00132F57"/>
    <w:rsid w:val="00136CF9"/>
    <w:rsid w:val="001378B1"/>
    <w:rsid w:val="0015639D"/>
    <w:rsid w:val="001602F4"/>
    <w:rsid w:val="00160BC1"/>
    <w:rsid w:val="00160FBE"/>
    <w:rsid w:val="00161C70"/>
    <w:rsid w:val="001716A9"/>
    <w:rsid w:val="00181AAB"/>
    <w:rsid w:val="00184F65"/>
    <w:rsid w:val="001871AA"/>
    <w:rsid w:val="001A6533"/>
    <w:rsid w:val="001B52D4"/>
    <w:rsid w:val="001C4FED"/>
    <w:rsid w:val="001C6305"/>
    <w:rsid w:val="001C7DCC"/>
    <w:rsid w:val="001D7E91"/>
    <w:rsid w:val="001E215B"/>
    <w:rsid w:val="001E33B8"/>
    <w:rsid w:val="001F11DE"/>
    <w:rsid w:val="001F3561"/>
    <w:rsid w:val="00207E2E"/>
    <w:rsid w:val="00207FB7"/>
    <w:rsid w:val="00211C1B"/>
    <w:rsid w:val="00240A81"/>
    <w:rsid w:val="00245199"/>
    <w:rsid w:val="0024637F"/>
    <w:rsid w:val="00250637"/>
    <w:rsid w:val="0026110C"/>
    <w:rsid w:val="002657BC"/>
    <w:rsid w:val="00276128"/>
    <w:rsid w:val="0027733F"/>
    <w:rsid w:val="00291D05"/>
    <w:rsid w:val="002933E5"/>
    <w:rsid w:val="00294AAF"/>
    <w:rsid w:val="002A0D1B"/>
    <w:rsid w:val="002B3D83"/>
    <w:rsid w:val="002B430E"/>
    <w:rsid w:val="002B5AB9"/>
    <w:rsid w:val="002B6C87"/>
    <w:rsid w:val="002B734E"/>
    <w:rsid w:val="002C2EAE"/>
    <w:rsid w:val="002C3F08"/>
    <w:rsid w:val="002C7582"/>
    <w:rsid w:val="002D6AC0"/>
    <w:rsid w:val="002E3348"/>
    <w:rsid w:val="002E452F"/>
    <w:rsid w:val="002E4CB7"/>
    <w:rsid w:val="00315AB7"/>
    <w:rsid w:val="00317893"/>
    <w:rsid w:val="0032166A"/>
    <w:rsid w:val="00330957"/>
    <w:rsid w:val="0033546E"/>
    <w:rsid w:val="00355C7E"/>
    <w:rsid w:val="003618C2"/>
    <w:rsid w:val="00363097"/>
    <w:rsid w:val="00365758"/>
    <w:rsid w:val="003668E3"/>
    <w:rsid w:val="003751CD"/>
    <w:rsid w:val="00390B62"/>
    <w:rsid w:val="003A3494"/>
    <w:rsid w:val="003A57B5"/>
    <w:rsid w:val="003A6FB0"/>
    <w:rsid w:val="003A71E4"/>
    <w:rsid w:val="003B7F71"/>
    <w:rsid w:val="003D47C6"/>
    <w:rsid w:val="003E17A7"/>
    <w:rsid w:val="003F66B1"/>
    <w:rsid w:val="00400491"/>
    <w:rsid w:val="0040356D"/>
    <w:rsid w:val="004070D9"/>
    <w:rsid w:val="00407242"/>
    <w:rsid w:val="00407404"/>
    <w:rsid w:val="004110F5"/>
    <w:rsid w:val="00434311"/>
    <w:rsid w:val="00435249"/>
    <w:rsid w:val="0044647B"/>
    <w:rsid w:val="0046365B"/>
    <w:rsid w:val="00464D18"/>
    <w:rsid w:val="0047224A"/>
    <w:rsid w:val="0047572F"/>
    <w:rsid w:val="0047633A"/>
    <w:rsid w:val="0048300E"/>
    <w:rsid w:val="0048698F"/>
    <w:rsid w:val="0049217A"/>
    <w:rsid w:val="00492867"/>
    <w:rsid w:val="004960CB"/>
    <w:rsid w:val="004A2A4F"/>
    <w:rsid w:val="004A2C0D"/>
    <w:rsid w:val="004A2E62"/>
    <w:rsid w:val="004A68C9"/>
    <w:rsid w:val="004B13BA"/>
    <w:rsid w:val="004C1254"/>
    <w:rsid w:val="004C5815"/>
    <w:rsid w:val="004C6DB3"/>
    <w:rsid w:val="004C7968"/>
    <w:rsid w:val="004D0313"/>
    <w:rsid w:val="004E0C3F"/>
    <w:rsid w:val="004E3D82"/>
    <w:rsid w:val="004E4CD6"/>
    <w:rsid w:val="004E4DB2"/>
    <w:rsid w:val="004E62F1"/>
    <w:rsid w:val="004E753A"/>
    <w:rsid w:val="004F3C72"/>
    <w:rsid w:val="004F5F61"/>
    <w:rsid w:val="0050747B"/>
    <w:rsid w:val="00516F43"/>
    <w:rsid w:val="005362E6"/>
    <w:rsid w:val="00537A62"/>
    <w:rsid w:val="00540F31"/>
    <w:rsid w:val="00565480"/>
    <w:rsid w:val="005669CB"/>
    <w:rsid w:val="00567D39"/>
    <w:rsid w:val="00570C40"/>
    <w:rsid w:val="00572F9F"/>
    <w:rsid w:val="005776AD"/>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46A4E"/>
    <w:rsid w:val="0065477D"/>
    <w:rsid w:val="0065606F"/>
    <w:rsid w:val="00656AC4"/>
    <w:rsid w:val="006724BA"/>
    <w:rsid w:val="00676914"/>
    <w:rsid w:val="00683B1F"/>
    <w:rsid w:val="00685719"/>
    <w:rsid w:val="00687A0C"/>
    <w:rsid w:val="00687B3A"/>
    <w:rsid w:val="00692DD7"/>
    <w:rsid w:val="006951F4"/>
    <w:rsid w:val="006A07C9"/>
    <w:rsid w:val="006B0CA3"/>
    <w:rsid w:val="006D108C"/>
    <w:rsid w:val="006D15B6"/>
    <w:rsid w:val="006D6805"/>
    <w:rsid w:val="006E2ACA"/>
    <w:rsid w:val="006E4240"/>
    <w:rsid w:val="006E5C19"/>
    <w:rsid w:val="006F4EB1"/>
    <w:rsid w:val="006F6F41"/>
    <w:rsid w:val="00703470"/>
    <w:rsid w:val="00705814"/>
    <w:rsid w:val="00705FB5"/>
    <w:rsid w:val="007066B1"/>
    <w:rsid w:val="00713D44"/>
    <w:rsid w:val="00727692"/>
    <w:rsid w:val="007327FE"/>
    <w:rsid w:val="00743D5C"/>
    <w:rsid w:val="007512C7"/>
    <w:rsid w:val="00752936"/>
    <w:rsid w:val="007617BF"/>
    <w:rsid w:val="0076201E"/>
    <w:rsid w:val="00764497"/>
    <w:rsid w:val="007751FE"/>
    <w:rsid w:val="00777B09"/>
    <w:rsid w:val="00780FD6"/>
    <w:rsid w:val="00781ADF"/>
    <w:rsid w:val="00783D3E"/>
    <w:rsid w:val="00785842"/>
    <w:rsid w:val="007865CB"/>
    <w:rsid w:val="007877AF"/>
    <w:rsid w:val="00793E1B"/>
    <w:rsid w:val="00793F01"/>
    <w:rsid w:val="007A13E6"/>
    <w:rsid w:val="007A5EE5"/>
    <w:rsid w:val="007A7E7B"/>
    <w:rsid w:val="007B1B01"/>
    <w:rsid w:val="007B2F12"/>
    <w:rsid w:val="007C277B"/>
    <w:rsid w:val="007C6E53"/>
    <w:rsid w:val="007D5CC1"/>
    <w:rsid w:val="007E10C6"/>
    <w:rsid w:val="007E65EE"/>
    <w:rsid w:val="007F098D"/>
    <w:rsid w:val="007F4B97"/>
    <w:rsid w:val="007F7A4D"/>
    <w:rsid w:val="00801B83"/>
    <w:rsid w:val="00820D1B"/>
    <w:rsid w:val="00823333"/>
    <w:rsid w:val="00823E5A"/>
    <w:rsid w:val="00827A34"/>
    <w:rsid w:val="008423FF"/>
    <w:rsid w:val="008437DC"/>
    <w:rsid w:val="00844059"/>
    <w:rsid w:val="00857FC8"/>
    <w:rsid w:val="0086651C"/>
    <w:rsid w:val="00880E39"/>
    <w:rsid w:val="0088272E"/>
    <w:rsid w:val="00890491"/>
    <w:rsid w:val="00893584"/>
    <w:rsid w:val="008B3964"/>
    <w:rsid w:val="008B6331"/>
    <w:rsid w:val="008C7F0B"/>
    <w:rsid w:val="008E0519"/>
    <w:rsid w:val="008E5E59"/>
    <w:rsid w:val="008E6BC7"/>
    <w:rsid w:val="00920199"/>
    <w:rsid w:val="00921868"/>
    <w:rsid w:val="00921D86"/>
    <w:rsid w:val="00932F77"/>
    <w:rsid w:val="00934039"/>
    <w:rsid w:val="0094149E"/>
    <w:rsid w:val="00941875"/>
    <w:rsid w:val="00951F6B"/>
    <w:rsid w:val="009528CA"/>
    <w:rsid w:val="00954E45"/>
    <w:rsid w:val="0096435A"/>
    <w:rsid w:val="00965998"/>
    <w:rsid w:val="00992C1C"/>
    <w:rsid w:val="009D30DB"/>
    <w:rsid w:val="009E35D2"/>
    <w:rsid w:val="009F4070"/>
    <w:rsid w:val="009F6858"/>
    <w:rsid w:val="00A275E4"/>
    <w:rsid w:val="00A32A5F"/>
    <w:rsid w:val="00A44F9E"/>
    <w:rsid w:val="00A54637"/>
    <w:rsid w:val="00A567CD"/>
    <w:rsid w:val="00A579F8"/>
    <w:rsid w:val="00A63D90"/>
    <w:rsid w:val="00A7470A"/>
    <w:rsid w:val="00A75675"/>
    <w:rsid w:val="00A76E53"/>
    <w:rsid w:val="00A83EBD"/>
    <w:rsid w:val="00A86E9B"/>
    <w:rsid w:val="00A9607B"/>
    <w:rsid w:val="00A96C48"/>
    <w:rsid w:val="00AA2A29"/>
    <w:rsid w:val="00AB1E51"/>
    <w:rsid w:val="00AB2091"/>
    <w:rsid w:val="00AB344E"/>
    <w:rsid w:val="00AB3656"/>
    <w:rsid w:val="00AB7499"/>
    <w:rsid w:val="00AD0669"/>
    <w:rsid w:val="00AD208A"/>
    <w:rsid w:val="00AD4A3C"/>
    <w:rsid w:val="00AE3177"/>
    <w:rsid w:val="00AE7DC0"/>
    <w:rsid w:val="00AF61EB"/>
    <w:rsid w:val="00B129E4"/>
    <w:rsid w:val="00B14050"/>
    <w:rsid w:val="00B17D02"/>
    <w:rsid w:val="00B43F9B"/>
    <w:rsid w:val="00B44FF6"/>
    <w:rsid w:val="00B5209B"/>
    <w:rsid w:val="00B542D4"/>
    <w:rsid w:val="00B54421"/>
    <w:rsid w:val="00B60809"/>
    <w:rsid w:val="00B642B8"/>
    <w:rsid w:val="00B817E2"/>
    <w:rsid w:val="00BA245A"/>
    <w:rsid w:val="00BB6C9A"/>
    <w:rsid w:val="00BB70FB"/>
    <w:rsid w:val="00BC3A08"/>
    <w:rsid w:val="00BE023D"/>
    <w:rsid w:val="00BF22FC"/>
    <w:rsid w:val="00C00DA5"/>
    <w:rsid w:val="00C019BE"/>
    <w:rsid w:val="00C1245E"/>
    <w:rsid w:val="00C13C3F"/>
    <w:rsid w:val="00C224A5"/>
    <w:rsid w:val="00C228C5"/>
    <w:rsid w:val="00C24EA8"/>
    <w:rsid w:val="00C26026"/>
    <w:rsid w:val="00C33468"/>
    <w:rsid w:val="00C3475E"/>
    <w:rsid w:val="00C40C06"/>
    <w:rsid w:val="00C55E91"/>
    <w:rsid w:val="00C70CA1"/>
    <w:rsid w:val="00C90A7A"/>
    <w:rsid w:val="00C93F61"/>
    <w:rsid w:val="00C94464"/>
    <w:rsid w:val="00C953C9"/>
    <w:rsid w:val="00CA401A"/>
    <w:rsid w:val="00CA7098"/>
    <w:rsid w:val="00CB27ED"/>
    <w:rsid w:val="00CB61D6"/>
    <w:rsid w:val="00CE4C05"/>
    <w:rsid w:val="00CE6C4B"/>
    <w:rsid w:val="00CF12C6"/>
    <w:rsid w:val="00CF2B2F"/>
    <w:rsid w:val="00CF6292"/>
    <w:rsid w:val="00CF6B12"/>
    <w:rsid w:val="00D02EB8"/>
    <w:rsid w:val="00D04C23"/>
    <w:rsid w:val="00D152E4"/>
    <w:rsid w:val="00D167A5"/>
    <w:rsid w:val="00D1753D"/>
    <w:rsid w:val="00D23EFA"/>
    <w:rsid w:val="00D33290"/>
    <w:rsid w:val="00D34B66"/>
    <w:rsid w:val="00D42459"/>
    <w:rsid w:val="00D44188"/>
    <w:rsid w:val="00D443FF"/>
    <w:rsid w:val="00D46253"/>
    <w:rsid w:val="00D63339"/>
    <w:rsid w:val="00D70653"/>
    <w:rsid w:val="00D761E8"/>
    <w:rsid w:val="00D803C7"/>
    <w:rsid w:val="00D83177"/>
    <w:rsid w:val="00D8506D"/>
    <w:rsid w:val="00D90307"/>
    <w:rsid w:val="00D97830"/>
    <w:rsid w:val="00D97B5D"/>
    <w:rsid w:val="00DA3FFC"/>
    <w:rsid w:val="00DA489D"/>
    <w:rsid w:val="00DA48D3"/>
    <w:rsid w:val="00DB08E2"/>
    <w:rsid w:val="00DB0A35"/>
    <w:rsid w:val="00DB2069"/>
    <w:rsid w:val="00DB228F"/>
    <w:rsid w:val="00DC6660"/>
    <w:rsid w:val="00DD03B9"/>
    <w:rsid w:val="00DD6EB4"/>
    <w:rsid w:val="00DE38F3"/>
    <w:rsid w:val="00DF1076"/>
    <w:rsid w:val="00DF26AA"/>
    <w:rsid w:val="00DF7ED6"/>
    <w:rsid w:val="00E02CDE"/>
    <w:rsid w:val="00E11452"/>
    <w:rsid w:val="00E27F21"/>
    <w:rsid w:val="00E42AED"/>
    <w:rsid w:val="00E4451A"/>
    <w:rsid w:val="00E678F9"/>
    <w:rsid w:val="00E72419"/>
    <w:rsid w:val="00E72975"/>
    <w:rsid w:val="00E7465A"/>
    <w:rsid w:val="00E81007"/>
    <w:rsid w:val="00E87776"/>
    <w:rsid w:val="00E9119D"/>
    <w:rsid w:val="00E92238"/>
    <w:rsid w:val="00EA206F"/>
    <w:rsid w:val="00EA3690"/>
    <w:rsid w:val="00EB0E73"/>
    <w:rsid w:val="00EC1F31"/>
    <w:rsid w:val="00ED28E4"/>
    <w:rsid w:val="00ED789C"/>
    <w:rsid w:val="00EE165B"/>
    <w:rsid w:val="00EE4D57"/>
    <w:rsid w:val="00F00B76"/>
    <w:rsid w:val="00F06F17"/>
    <w:rsid w:val="00F158A7"/>
    <w:rsid w:val="00F226CA"/>
    <w:rsid w:val="00F239D1"/>
    <w:rsid w:val="00F303A5"/>
    <w:rsid w:val="00F322E1"/>
    <w:rsid w:val="00F342F7"/>
    <w:rsid w:val="00F40FEC"/>
    <w:rsid w:val="00F42549"/>
    <w:rsid w:val="00F426BF"/>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34CE2F9-49B9-4D52-BE55-9A9A6AD2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0018E8"/>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018E8"/>
    <w:rPr>
      <w:sz w:val="22"/>
      <w:szCs w:val="22"/>
      <w:lang w:eastAsia="en-US"/>
    </w:rPr>
  </w:style>
  <w:style w:type="character" w:styleId="af4">
    <w:name w:val="Unresolved Mention"/>
    <w:basedOn w:val="a0"/>
    <w:uiPriority w:val="99"/>
    <w:semiHidden/>
    <w:unhideWhenUsed/>
    <w:rsid w:val="001E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89E2CCAF-62F2-4869-A5A1-15A944DA01B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5568"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2488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3452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EF62-918E-4EB6-9B03-D633D1B0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7018</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46928</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6553652</vt:i4>
      </vt:variant>
      <vt:variant>
        <vt:i4>9</vt:i4>
      </vt:variant>
      <vt:variant>
        <vt:i4>0</vt:i4>
      </vt:variant>
      <vt:variant>
        <vt:i4>5</vt:i4>
      </vt:variant>
      <vt:variant>
        <vt:lpwstr>https://www.biblio-online.ru/book/89E2CCAF-62F2-4869-A5A1-15A944DA01BE</vt:lpwstr>
      </vt:variant>
      <vt:variant>
        <vt:lpwstr/>
      </vt:variant>
      <vt:variant>
        <vt:i4>7471212</vt:i4>
      </vt:variant>
      <vt:variant>
        <vt:i4>6</vt:i4>
      </vt:variant>
      <vt:variant>
        <vt:i4>0</vt:i4>
      </vt:variant>
      <vt:variant>
        <vt:i4>5</vt:i4>
      </vt:variant>
      <vt:variant>
        <vt:lpwstr>http://www.iprbookshop.ru/35568</vt:lpwstr>
      </vt:variant>
      <vt:variant>
        <vt:lpwstr/>
      </vt:variant>
      <vt:variant>
        <vt:i4>8192096</vt:i4>
      </vt:variant>
      <vt:variant>
        <vt:i4>3</vt:i4>
      </vt:variant>
      <vt:variant>
        <vt:i4>0</vt:i4>
      </vt:variant>
      <vt:variant>
        <vt:i4>5</vt:i4>
      </vt:variant>
      <vt:variant>
        <vt:lpwstr>http://www.iprbookshop.ru/24881</vt:lpwstr>
      </vt:variant>
      <vt:variant>
        <vt:lpwstr/>
      </vt:variant>
      <vt:variant>
        <vt:i4>7798892</vt:i4>
      </vt:variant>
      <vt:variant>
        <vt:i4>0</vt:i4>
      </vt:variant>
      <vt:variant>
        <vt:i4>0</vt:i4>
      </vt:variant>
      <vt:variant>
        <vt:i4>5</vt:i4>
      </vt:variant>
      <vt:variant>
        <vt:lpwstr>http://www.iprbookshop.ru/34528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2018-05-18T08:28:00Z</cp:lastPrinted>
  <dcterms:created xsi:type="dcterms:W3CDTF">2022-07-01T16:19:00Z</dcterms:created>
  <dcterms:modified xsi:type="dcterms:W3CDTF">2022-11-12T12:10:00Z</dcterms:modified>
</cp:coreProperties>
</file>